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Accountants</w:t>
      </w:r>
      <w:r>
        <w:t xml:space="preserve"> </w:t>
      </w:r>
      <w:r>
        <w:t xml:space="preserve">in</w:t>
      </w:r>
      <w:r>
        <w:t xml:space="preserve"> </w:t>
      </w:r>
      <w:r>
        <w:t xml:space="preserve">Nigeria,</w:t>
      </w:r>
      <w:r>
        <w:t xml:space="preserve"> </w:t>
      </w:r>
      <w:r>
        <w:t xml:space="preserve">Lagos</w:t>
      </w:r>
    </w:p>
    <w:bookmarkStart w:id="29" w:name="X85f1ede57f426c5d56e7fdc530c6c1dfd9805ba"/>
    <w:p>
      <w:pPr>
        <w:pStyle w:val="Heading1"/>
      </w:pPr>
      <w:r>
        <w:t xml:space="preserve">Book Report on the Profession of Accountants in Nigeria, Lagos</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Lagos Island, Lagos State, Nigeria</w:t>
      </w:r>
      <w:r>
        <w:br/>
      </w:r>
      <w:r>
        <w:rPr>
          <w:bCs/>
          <w:b/>
        </w:rPr>
        <w:t xml:space="preserve">Subject:</w:t>
      </w:r>
      <w:r>
        <w:t xml:space="preserve">The Evolution, Challenges, and Strategic Importance of Accountants in the Economic Heart of Nigeria</w:t>
      </w:r>
    </w:p>
    <w:bookmarkStart w:id="20" w:name="i.-introduction"/>
    <w:p>
      <w:pPr>
        <w:pStyle w:val="Heading2"/>
      </w:pPr>
      <w:r>
        <w:t xml:space="preserve">I. Introduction</w:t>
      </w:r>
    </w:p>
    <w:p>
      <w:pPr>
        <w:pStyle w:val="FirstParagraph"/>
      </w:pPr>
      <w:r>
        <w:t xml:space="preserve">In the bustling economic landscape of Africa’s most populous nation, no city exemplifies financial dynamism quite like Lagos. As the commercial nerve center of Nigeria, Lagos serves as a microcosm for the entire country’s economic struggles and triumphs. This book report explores the critical role of Accountants within this specific context. It is not merely a survey of accounting principles but an examination of how these professionals serve as the backbone of corporate governance, tax compliance, and financial transparency in Nigeria Lagos. The narrative presented herein synthesizes insights from contemporary financial literature, regulatory frameworks such as those imposed by the Federal Inland Revenue Service (FIRS) and the Association of National Accountants of Nigeria (ANAN), and anecdotal evidence gathered from business hubs like Ikeja GRA and Victoria Island.</w:t>
      </w:r>
    </w:p>
    <w:bookmarkEnd w:id="20"/>
    <w:bookmarkStart w:id="21" w:name="Xbab0e6334c765f449e30b26db06b61ae7f43224"/>
    <w:p>
      <w:pPr>
        <w:pStyle w:val="Heading2"/>
      </w:pPr>
      <w:r>
        <w:t xml:space="preserve">II. The Historical Context: From Colonial Ledgers to Modern Tech</w:t>
      </w:r>
    </w:p>
    <w:p>
      <w:pPr>
        <w:pStyle w:val="FirstParagraph"/>
      </w:pPr>
      <w:r>
        <w:t xml:space="preserve">The history of accounting in Nigeria Lagos is deeply intertwined with the city’s colonial past and its subsequent explosion into a megacity. Historically, Accountants were viewed primarily as bookkeepers tasked with recording trade transactions for colonial mercantile firms. However, post-independence literature on Nigerian business practices reveals a significant shift. As local industries grew, the demand for sophisticated financial management increased. The transition from manual ledger systems to computerized accounting software in Lagos during the early 2000s marked a pivotal moment.</w:t>
      </w:r>
    </w:p>
    <w:p>
      <w:pPr>
        <w:pStyle w:val="BodyText"/>
      </w:pPr>
      <w:r>
        <w:t xml:space="preserve">This book report highlights that modern Accountants in Nigeria Lagos are no longer just number crunchers; they are strategic partners. The literature emphasizes the adoption of International Financial Reporting Standards (IFRS), which has forced local firms to adopt globally competitive accounting practices. This standardization was crucial for integrating Nigerian businesses into global capital markets, a move that has been particularly evident in the banking and telecommunications sectors thriving in Lagos.</w:t>
      </w:r>
    </w:p>
    <w:bookmarkEnd w:id="21"/>
    <w:bookmarkStart w:id="22" w:name="X11ea12685947699860e827eb8df36a98a8102f9"/>
    <w:p>
      <w:pPr>
        <w:pStyle w:val="Heading2"/>
      </w:pPr>
      <w:r>
        <w:t xml:space="preserve">III. The Regulatory Environment and Compliance</w:t>
      </w:r>
    </w:p>
    <w:p>
      <w:pPr>
        <w:pStyle w:val="FirstParagraph"/>
      </w:pPr>
      <w:r>
        <w:t xml:space="preserve">A significant portion of the literature dedicated to Accountants operating in Nigeria Lagos focuses on regulatory compliance. The environment is characterized by a complex web of tax laws, anti-money laundering regulations, and corporate governance codes. For an Accountant practicing in this jurisdiction, the ability to navigate these waters is not optional but existential.</w:t>
      </w:r>
    </w:p>
    <w:p>
      <w:pPr>
        <w:pStyle w:val="BodyText"/>
      </w:pPr>
      <w:r>
        <w:t xml:space="preserve">The text details the pressures faced by Accountants due to frequent changes in tax policies. In Nigeria Lagos alone, where businesses range from informal street vendors to multinational corporations on Eko Atlantic City, the compliance burden varies drastically. However, the common thread is the need for meticulous record-keeping. The book report notes that failures in accounting integrity have led to high-profile corporate scandals in Nigeria, reinforcing the argument that ethical standards among Accountants are paramount. The role of external audits conducted by reputable firms becomes a safeguard against fraud and financial mismanagement.</w:t>
      </w:r>
    </w:p>
    <w:bookmarkEnd w:id="22"/>
    <w:bookmarkStart w:id="26" w:name="X715b84b5af8a9ad666edf3ec615f8f0890e2cfb"/>
    <w:p>
      <w:pPr>
        <w:pStyle w:val="Heading2"/>
      </w:pPr>
      <w:r>
        <w:t xml:space="preserve">IV. Challenges Specific to the Lagos Environment</w:t>
      </w:r>
    </w:p>
    <w:p>
      <w:pPr>
        <w:pStyle w:val="FirstParagraph"/>
      </w:pPr>
      <w:r>
        <w:t xml:space="preserve">No discussion on Accountants in this region is complete without addressing the unique challenges presented by the operating environment in Nigeria Lagos. The literature identifies infrastructure deficits, power instability, and currency fluctuation as primary stressors. For an Accountant, these external factors translate into direct financial risks that must be mitigated through robust financial planning.</w:t>
      </w:r>
    </w:p>
    <w:bookmarkStart w:id="23" w:name="infrastructure-and-energy-costs"/>
    <w:p>
      <w:pPr>
        <w:pStyle w:val="Heading3"/>
      </w:pPr>
      <w:r>
        <w:t xml:space="preserve">Infrastructure and Energy Costs</w:t>
      </w:r>
    </w:p>
    <w:p>
      <w:pPr>
        <w:pStyle w:val="FirstParagraph"/>
      </w:pPr>
      <w:r>
        <w:t xml:space="preserve">In Nigeria Lagos, the cost of generating independent power is a significant line item for businesses. Accountants are tasked with accurately capturing these operational expenses and analyzing their impact on profit margins. The book highlights how savvy Accountants advise management on energy-efficient investments to reduce long-term liabilities.</w:t>
      </w:r>
    </w:p>
    <w:bookmarkEnd w:id="23"/>
    <w:bookmarkStart w:id="24" w:name="currency-volatility"/>
    <w:p>
      <w:pPr>
        <w:pStyle w:val="Heading3"/>
      </w:pPr>
      <w:r>
        <w:t xml:space="preserve">Currency Volatility</w:t>
      </w:r>
    </w:p>
    <w:p>
      <w:pPr>
        <w:pStyle w:val="FirstParagraph"/>
      </w:pPr>
      <w:r>
        <w:t xml:space="preserve">The fluctuation of the Naira against the US Dollar poses a severe challenge for Accountants dealing with import-heavy businesses or foreign debt. The report emphasizes the need for Accountants to possess strong knowledge of forex accounting standards and hedging strategies. In Lagos, where many businesses rely on imported raw materials, this skill set is critical for survival.</w:t>
      </w:r>
    </w:p>
    <w:bookmarkEnd w:id="24"/>
    <w:bookmarkStart w:id="25" w:name="digital-transformation-and-fraud"/>
    <w:p>
      <w:pPr>
        <w:pStyle w:val="Heading3"/>
      </w:pPr>
      <w:r>
        <w:t xml:space="preserve">Digital Transformation and Fraud</w:t>
      </w:r>
    </w:p>
    <w:p>
      <w:pPr>
        <w:pStyle w:val="FirstParagraph"/>
      </w:pPr>
      <w:r>
        <w:t xml:space="preserve">As Nigeria Lagos rapidly digitizes its financial sector through fintech innovations like Paystack and Flutterwave, Accountants face the dual challenge of adopting new technologies while guarding against cyber fraud. The literature warns that the speed of technological adoption in Lagos sometimes outpaces regulatory oversight, creating vulnerabilities that unscrupulous individuals may exploit. Therefore, Accountants must also act as cybersecurity advocates within their organizations.</w:t>
      </w:r>
    </w:p>
    <w:bookmarkEnd w:id="25"/>
    <w:bookmarkEnd w:id="26"/>
    <w:bookmarkStart w:id="27" w:name="Xf7a4d6c07dcda2ed44881b7ea19fc8e44c46f1e"/>
    <w:p>
      <w:pPr>
        <w:pStyle w:val="Heading2"/>
      </w:pPr>
      <w:r>
        <w:t xml:space="preserve">V. The Rise of Professionalism and Ethics</w:t>
      </w:r>
    </w:p>
    <w:p>
      <w:pPr>
        <w:pStyle w:val="FirstParagraph"/>
      </w:pPr>
      <w:r>
        <w:t xml:space="preserve">A recurring theme in the analysis of Accountants in Nigeria Lagos is the push for professionalism. Professional bodies such as ANAN and ICAN (Institute of Chartered Accountants of Nigeria) have been active in promoting ethical codes. The book report underscores that public trust in financial institutions is closely linked to the perceived integrity of Accountants.</w:t>
      </w:r>
    </w:p>
    <w:p>
      <w:pPr>
        <w:pStyle w:val="BodyText"/>
      </w:pPr>
      <w:r>
        <w:t xml:space="preserve">In a market like Lagos, where informal economies are large, the formalization brought by professional accounting practices is vital for economic growth. By ensuring transparency and accountability, Accountants help build investor confidence. This trust is essential for attracting foreign direct investment (FDI) to Nigeria Lagos, which remains a key goal of state and federal governments.</w:t>
      </w:r>
    </w:p>
    <w:bookmarkEnd w:id="27"/>
    <w:bookmarkStart w:id="28" w:name="vi.-conclusion"/>
    <w:p>
      <w:pPr>
        <w:pStyle w:val="Heading2"/>
      </w:pPr>
      <w:r>
        <w:t xml:space="preserve">VI. Conclusion</w:t>
      </w:r>
    </w:p>
    <w:p>
      <w:pPr>
        <w:pStyle w:val="FirstParagraph"/>
      </w:pPr>
      <w:r>
        <w:t xml:space="preserve">In conclusion, this book report affirms that Accountants play an indispensable role in the economic ecosystem of Nigeria Lagos. They are not merely passive recorders of history but active shapers of business strategy and regulatory compliance. The unique challenges faced in this vibrant metropolis—from infrastructure deficits to currency volatility—require Accountants to be versatile, ethical, and technologically adept.</w:t>
      </w:r>
    </w:p>
    <w:p>
      <w:pPr>
        <w:pStyle w:val="BodyText"/>
      </w:pPr>
      <w:r>
        <w:t xml:space="preserve">As Nigeria Lagos continues to evolve into a global hub for commerce and innovation, the demand for high-quality accounting services will only intensify. The literature suggests that the future belongs to Accountants who can blend traditional accounting rigor with modern data analytics and strategic foresight. For stakeholders in Nigeria Lagos, investing in professional accounting talent is not just a compliance necessity but a competitive advantage.</w:t>
      </w:r>
    </w:p>
    <w:p>
      <w:pPr>
        <w:pStyle w:val="BodyText"/>
      </w:pPr>
      <w:r>
        <w:t xml:space="preserve">Ultimately, the health of the Nigerian economy, particularly its commercial capital in Lagos, depends on the integrity and competence of its Accountants. They are the guardians of financial truth in a complex and rapidly changing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Accountants in Nigeria, Lagos</dc:title>
  <dc:creator/>
  <cp:keywords/>
  <dcterms:created xsi:type="dcterms:W3CDTF">2026-07-29T20:28:40Z</dcterms:created>
  <dcterms:modified xsi:type="dcterms:W3CDTF">2026-07-29T20:28:40Z</dcterms:modified>
</cp:coreProperties>
</file>

<file path=docProps/custom.xml><?xml version="1.0" encoding="utf-8"?>
<Properties xmlns="http://schemas.openxmlformats.org/officeDocument/2006/custom-properties" xmlns:vt="http://schemas.openxmlformats.org/officeDocument/2006/docPropsVTypes"/>
</file>