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Australian</w:t>
      </w:r>
      <w:r>
        <w:t xml:space="preserve"> </w:t>
      </w:r>
      <w:r>
        <w:t xml:space="preserve">Screen</w:t>
      </w:r>
      <w:r>
        <w:t xml:space="preserve"> </w:t>
      </w:r>
      <w:r>
        <w:t xml:space="preserve">Performance:</w:t>
      </w:r>
      <w:r>
        <w:t xml:space="preserve"> </w:t>
      </w:r>
      <w:r>
        <w:t xml:space="preserve">A</w:t>
      </w:r>
      <w:r>
        <w:t xml:space="preserve"> </w:t>
      </w:r>
      <w:r>
        <w:t xml:space="preserve">Comprehensive</w:t>
      </w:r>
      <w:r>
        <w:t xml:space="preserve"> </w:t>
      </w:r>
      <w:r>
        <w:t xml:space="preserve">Book</w:t>
      </w:r>
      <w:r>
        <w:t xml:space="preserve"> </w:t>
      </w:r>
      <w:r>
        <w:t xml:space="preserve">Report</w:t>
      </w:r>
      <w:r>
        <w:t xml:space="preserve"> </w:t>
      </w:r>
      <w:r>
        <w:t xml:space="preserve">on</w:t>
      </w:r>
      <w:r>
        <w:t xml:space="preserve"> </w:t>
      </w:r>
      <w:r>
        <w:t xml:space="preserve">the</w:t>
      </w:r>
      <w:r>
        <w:t xml:space="preserve"> </w:t>
      </w:r>
      <w:r>
        <w:t xml:space="preserve">Actor</w:t>
      </w:r>
      <w:r>
        <w:t xml:space="preserve"> </w:t>
      </w:r>
      <w:r>
        <w:t xml:space="preserve">in</w:t>
      </w:r>
      <w:r>
        <w:t xml:space="preserve"> </w:t>
      </w:r>
      <w:r>
        <w:t xml:space="preserve">Melbourne</w:t>
      </w:r>
    </w:p>
    <w:bookmarkStart w:id="27" w:name="Xec5b507a7a769b09af7d7f1ea2408f035fce0de"/>
    <w:p>
      <w:pPr>
        <w:pStyle w:val="Heading1"/>
      </w:pPr>
      <w:r>
        <w:t xml:space="preserve">Australian Screen Performance: A Comprehensive Book Report on the Actor in Melbourne</w:t>
      </w:r>
    </w:p>
    <w:bookmarkStart w:id="20" w:name="X0c08a64f727e40fea01411491a7bae1d4873286"/>
    <w:p>
      <w:pPr>
        <w:pStyle w:val="Heading2"/>
      </w:pPr>
      <w:r>
        <w:t xml:space="preserve">I. Introduction to the Australian Context and Melbourne’s Unique Role</w:t>
      </w:r>
    </w:p>
    <w:p>
      <w:pPr>
        <w:pStyle w:val="FirstParagraph"/>
      </w:pPr>
      <w:r>
        <w:t xml:space="preserve">In exploring the nuances of contemporary cinema, few regions offer a richer tapestry of performance than Australia. This</w:t>
      </w:r>
      <w:r>
        <w:t xml:space="preserve"> </w:t>
      </w:r>
      <w:r>
        <w:rPr>
          <w:bCs/>
          <w:b/>
        </w:rPr>
        <w:t xml:space="preserve">Book Report</w:t>
      </w:r>
      <w:r>
        <w:t xml:space="preserve"> </w:t>
      </w:r>
      <w:r>
        <w:t xml:space="preserve">focuses specifically on the evolution, challenges, and artistic achievements of the</w:t>
      </w:r>
      <w:r>
        <w:t xml:space="preserve"> </w:t>
      </w:r>
      <w:r>
        <w:rPr>
          <w:bCs/>
          <w:b/>
        </w:rPr>
        <w:t xml:space="preserve">Actor</w:t>
      </w:r>
      <w:r>
        <w:t xml:space="preserve">, with a particular lens cast upon Melbourne. As one of Australia's cultural capitals and frequently cited as one of the most liveable cities in the world, Melbourne provides a unique backdrop for theatrical and cinematic development. The intersection of high-brow theatre culture within Victorian architecture and cutting-edge digital production studios has created an incubator for some of the most versatile</w:t>
      </w:r>
      <w:r>
        <w:t xml:space="preserve"> </w:t>
      </w:r>
      <w:r>
        <w:rPr>
          <w:bCs/>
          <w:b/>
        </w:rPr>
        <w:t xml:space="preserve">Actor</w:t>
      </w:r>
      <w:r>
        <w:t xml:space="preserve">s in global cinema. This report aims to dissect how the specific geographic, cultural, and industrial conditions of Melbourne have shaped the identity of the Australian performer.</w:t>
      </w:r>
    </w:p>
    <w:bookmarkEnd w:id="20"/>
    <w:bookmarkStart w:id="26" w:name="Xfd631e654132559d24f9204da8bb1ec95ddd836"/>
    <w:p>
      <w:pPr>
        <w:pStyle w:val="Heading2"/>
      </w:pPr>
      <w:r>
        <w:t xml:space="preserve">II. Historical Evolution: From Stage to Screen</w:t>
      </w:r>
    </w:p>
    <w:p>
      <w:pPr>
        <w:pStyle w:val="FirstParagraph"/>
      </w:pPr>
      <w:r>
        <w:t xml:space="preserve">The history of acting in Australia is deeply rooted in its colonial past and subsequent theatrical traditions. However, Melbourne holds a distinct position as the historic heart of Australian theatre. Unlike Sydney, which often leans toward commercial blockbusters and international co-productions, Melbourne has long been revered for its fringe theatre scene and commitment to local storytelling. For the</w:t>
      </w:r>
      <w:r>
        <w:t xml:space="preserve"> </w:t>
      </w:r>
      <w:r>
        <w:rPr>
          <w:bCs/>
          <w:b/>
        </w:rPr>
        <w:t xml:space="preserve">Actor</w:t>
      </w:r>
      <w:r>
        <w:t xml:space="preserve">, this means that training often begins in cramped Victorian-era theatres like the Royal Theatre or the Malthouse, where raw talent is honed before stepping onto larger screens.</w:t>
      </w:r>
    </w:p>
    <w:p>
      <w:pPr>
        <w:pStyle w:val="BodyText"/>
      </w:pPr>
      <w:r>
        <w:t xml:space="preserve">The report highlights that the "Melbourne Actor" often possesses a distinct duality: they are trained in rigorous classical techniques derived from British traditions but infused with a uniquely Australian vernacular and irreverence. This blend allows them to shift seamlessly between Shakespearean tragedy and gritty, colloquial dramedies. The historical trajectory shows a gradual shift from stage-bound performers to screen-ready talents who can capture the subtle, naturalistic performances demanded by modern directors.</w:t>
      </w:r>
    </w:p>
    <w:bookmarkStart w:id="21" w:name="Xa6551a81acd972b0d12eae3b2c0ffbe374e463e"/>
    <w:p>
      <w:pPr>
        <w:pStyle w:val="Heading2"/>
      </w:pPr>
      <w:r>
        <w:t xml:space="preserve">III. Melbourne as an Economic and Creative Hub for Actors</w:t>
      </w:r>
    </w:p>
    <w:p>
      <w:pPr>
        <w:pStyle w:val="FirstParagraph"/>
      </w:pPr>
      <w:r>
        <w:t xml:space="preserve">Melbourne is not merely a scenic location; it is an economic powerhouse for the creative industries. The city boasts world-class production facilities such as Epping Studios and Fox Studios Australia’s Melbourne branch, which have hosted international productions including</w:t>
      </w:r>
      <w:r>
        <w:t xml:space="preserve"> </w:t>
      </w:r>
      <w:r>
        <w:rPr>
          <w:iCs/>
          <w:i/>
        </w:rPr>
        <w:t xml:space="preserve">Babe</w:t>
      </w:r>
      <w:r>
        <w:t xml:space="preserve">,</w:t>
      </w:r>
      <w:r>
        <w:t xml:space="preserve"> </w:t>
      </w:r>
      <w:r>
        <w:rPr>
          <w:iCs/>
          <w:i/>
        </w:rPr>
        <w:t xml:space="preserve">The Great Gatsby</w:t>
      </w:r>
      <w:r>
        <w:t xml:space="preserve"> </w:t>
      </w:r>
      <w:r>
        <w:t xml:space="preserve">(parts), and numerous American television series shot under the guise of local content quotas.</w:t>
      </w:r>
    </w:p>
    <w:p>
      <w:pPr>
        <w:pStyle w:val="BodyText"/>
      </w:pPr>
      <w:r>
        <w:t xml:space="preserve">For the professional</w:t>
      </w:r>
      <w:r>
        <w:t xml:space="preserve"> </w:t>
      </w:r>
      <w:r>
        <w:rPr>
          <w:bCs/>
          <w:b/>
        </w:rPr>
        <w:t xml:space="preserve">Actor</w:t>
      </w:r>
      <w:r>
        <w:t xml:space="preserve">, this influx of international production provides unparalleled opportunities. Melbourne has become a "Hollywood West," attracting global directors who seek out local talent to bring authenticity to their projects. This phenomenon has elevated the profile of the Melbourne-based</w:t>
      </w:r>
      <w:r>
        <w:t xml:space="preserve"> </w:t>
      </w:r>
      <w:r>
        <w:rPr>
          <w:bCs/>
          <w:b/>
        </w:rPr>
        <w:t xml:space="preserve">Actor</w:t>
      </w:r>
      <w:r>
        <w:t xml:space="preserve">, creating a robust union environment (through Equity) and fostering a community where collaboration is as important as competition. The report notes that this economic stability allows actors in Melbourne to pursue long-term careers without necessarily migrating to Los Angeles or London, preserving their cultural identity while achieving global recognition.</w:t>
      </w:r>
    </w:p>
    <w:bookmarkEnd w:id="21"/>
    <w:bookmarkStart w:id="22" w:name="Xdb93a6a606c93cd49c42cca7cb2a723f95ddfb3"/>
    <w:p>
      <w:pPr>
        <w:pStyle w:val="Heading2"/>
      </w:pPr>
      <w:r>
        <w:t xml:space="preserve">IV. Thematic Analysis: Identity, Diversity, and the "Aussie" Archetype</w:t>
      </w:r>
    </w:p>
    <w:p>
      <w:pPr>
        <w:pStyle w:val="FirstParagraph"/>
      </w:pPr>
      <w:r>
        <w:t xml:space="preserve">A critical section of this report examines how the</w:t>
      </w:r>
      <w:r>
        <w:t xml:space="preserve"> </w:t>
      </w:r>
      <w:r>
        <w:rPr>
          <w:bCs/>
          <w:b/>
        </w:rPr>
        <w:t xml:space="preserve">Actor</w:t>
      </w:r>
      <w:r>
        <w:t xml:space="preserve"> </w:t>
      </w:r>
      <w:r>
        <w:t xml:space="preserve">in Melbourne navigates the concept of national identity. Historically, Australian actors were typecast as bush rangers or surfer dudes. However, contemporary Melbourne theatre and cinema have shattered these stereotypes.</w:t>
      </w:r>
    </w:p>
    <w:p>
      <w:pPr>
        <w:pStyle w:val="BodyText"/>
      </w:pPr>
      <w:r>
        <w:t xml:space="preserve">The modern Melbourne</w:t>
      </w:r>
      <w:r>
        <w:t xml:space="preserve"> </w:t>
      </w:r>
      <w:r>
        <w:rPr>
          <w:bCs/>
          <w:b/>
        </w:rPr>
        <w:t xml:space="preserve">Actor</w:t>
      </w:r>
      <w:r>
        <w:t xml:space="preserve"> </w:t>
      </w:r>
      <w:r>
        <w:t xml:space="preserve">is increasingly diverse, reflecting the multicultural reality of the city’s population. The report discusses how immigrant communities in suburbs like Footscray, Sunshine, and Brunswick have enriched the acting pool with non-English speaking background (NESB) talent who are now breaking through into mainstream roles. This diversity challenges the monolithic "Aussie" archetype and allows for more nuanced performances that reflect global realities.</w:t>
      </w:r>
    </w:p>
    <w:p>
      <w:pPr>
        <w:pStyle w:val="BodyText"/>
      </w:pPr>
      <w:r>
        <w:t xml:space="preserve">Furthermore, Melbourne’s vibrant festival culture—most notably the Melbourne International Comedy Festival and the Melbourne International Film Festival—provides a platform for experimental acting styles. Here, the</w:t>
      </w:r>
      <w:r>
        <w:t xml:space="preserve"> </w:t>
      </w:r>
      <w:r>
        <w:rPr>
          <w:bCs/>
          <w:b/>
        </w:rPr>
        <w:t xml:space="preserve">Actor</w:t>
      </w:r>
      <w:r>
        <w:t xml:space="preserve"> </w:t>
      </w:r>
      <w:r>
        <w:t xml:space="preserve">is not confined to traditional narrative structures but engages in improvisational, physical, and avant-garde performance art. This exposure cultivates risk-taking behavior in their screen work.</w:t>
      </w:r>
    </w:p>
    <w:bookmarkEnd w:id="22"/>
    <w:bookmarkStart w:id="23" w:name="X8b06858210d62844d7ac4525c0f2c77fa951c23"/>
    <w:p>
      <w:pPr>
        <w:pStyle w:val="Heading2"/>
      </w:pPr>
      <w:r>
        <w:t xml:space="preserve">V. Case Studies of Melbourne-Forged Actors</w:t>
      </w:r>
    </w:p>
    <w:p>
      <w:pPr>
        <w:pStyle w:val="FirstParagraph"/>
      </w:pPr>
      <w:r>
        <w:t xml:space="preserve">To illustrate the potency of the Melbourne training ground, this</w:t>
      </w:r>
      <w:r>
        <w:t xml:space="preserve"> </w:t>
      </w:r>
      <w:r>
        <w:rPr>
          <w:bCs/>
          <w:b/>
        </w:rPr>
        <w:t xml:space="preserve">Book Report</w:t>
      </w:r>
      <w:r>
        <w:t xml:space="preserve"> </w:t>
      </w:r>
      <w:r>
        <w:t xml:space="preserve">analyzes several case studies:</w:t>
      </w:r>
    </w:p>
    <w:p>
      <w:pPr>
        <w:numPr>
          <w:ilvl w:val="0"/>
          <w:numId w:val="1001"/>
        </w:numPr>
        <w:pStyle w:val="Compact"/>
      </w:pPr>
      <w:r>
        <w:t xml:space="preserve">The Cate Blanchett Phenomenon: Though born in Adelaide and trained at NIDA, Blanchett’s early career was deeply intertwined with Melbourne theatre (Bell Shakespeare). Her success proves that the discipline learned in Melbourne’s rigorous classical scenes translates to Oscar-winning screen performances.</w:t>
      </w:r>
    </w:p>
    <w:p>
      <w:pPr>
        <w:numPr>
          <w:ilvl w:val="0"/>
          <w:numId w:val="1001"/>
        </w:numPr>
        <w:pStyle w:val="Compact"/>
      </w:pPr>
      <w:r>
        <w:t xml:space="preserve">Russell Crowe: A Sydney-born actor who honed his craft largely in Melbourne’s television industry and stage productions before achieving global fame. His association with the city underscores its versatility.</w:t>
      </w:r>
    </w:p>
    <w:p>
      <w:pPr>
        <w:numPr>
          <w:ilvl w:val="0"/>
          <w:numId w:val="1001"/>
        </w:numPr>
        <w:pStyle w:val="Compact"/>
      </w:pPr>
      <w:r>
        <w:t xml:space="preserve">Luke Bracey and Travis Fimmel: Examples of actors who have leveraged Melbourne’s production opportunities to transition into major Hollywood roles, highlighting the exportability of talent trained in this region.</w:t>
      </w:r>
    </w:p>
    <w:bookmarkEnd w:id="23"/>
    <w:bookmarkStart w:id="24" w:name="vi.-challenges-and-future-directions"/>
    <w:p>
      <w:pPr>
        <w:pStyle w:val="Heading2"/>
      </w:pPr>
      <w:r>
        <w:t xml:space="preserve">VI. Challenges and Future Directions</w:t>
      </w:r>
    </w:p>
    <w:p>
      <w:pPr>
        <w:pStyle w:val="FirstParagraph"/>
      </w:pPr>
      <w:r>
        <w:t xml:space="preserve">Despite its successes, the report identifies significant challenges facing the</w:t>
      </w:r>
      <w:r>
        <w:t xml:space="preserve"> </w:t>
      </w:r>
      <w:r>
        <w:rPr>
          <w:bCs/>
          <w:b/>
        </w:rPr>
        <w:t xml:space="preserve">Actor</w:t>
      </w:r>
      <w:r>
        <w:t xml:space="preserve"> </w:t>
      </w:r>
      <w:r>
        <w:t xml:space="preserve">in Melbourne. The rising cost of living in Australia’s most liveable city threatens to push emerging talent out of the city center, forcing them into less affordable suburbs or even interstate migration. Additionally, while international productions bring funding, they often prioritize local crew over local cast for speaking roles due to tax incentives that favor international stars.</w:t>
      </w:r>
    </w:p>
    <w:p>
      <w:pPr>
        <w:pStyle w:val="BodyText"/>
      </w:pPr>
      <w:r>
        <w:t xml:space="preserve">However, the future looks promising. The expansion of streaming platforms has increased demand for diverse content. Melbourne’s unique blend of European-style cafe culture and Australian openness creates a relaxed yet professional atmosphere conducive to creative risk-taking. The report concludes that as long as Melbourne maintains its support for local arts funding and independent cinema, it will remain a vital incubator for world-class acting talent.</w:t>
      </w:r>
    </w:p>
    <w:bookmarkEnd w:id="24"/>
    <w:bookmarkStart w:id="25" w:name="vii.-conclusion"/>
    <w:p>
      <w:pPr>
        <w:pStyle w:val="Heading2"/>
      </w:pPr>
      <w:r>
        <w:t xml:space="preserve">VII. Conclusion</w:t>
      </w:r>
    </w:p>
    <w:p>
      <w:pPr>
        <w:pStyle w:val="FirstParagraph"/>
      </w:pPr>
      <w:r>
        <w:t xml:space="preserve">In conclusion, this</w:t>
      </w:r>
      <w:r>
        <w:t xml:space="preserve"> </w:t>
      </w:r>
      <w:r>
        <w:rPr>
          <w:bCs/>
          <w:b/>
        </w:rPr>
        <w:t xml:space="preserve">Book Report</w:t>
      </w:r>
      <w:r>
        <w:t xml:space="preserve"> </w:t>
      </w:r>
      <w:r>
        <w:t xml:space="preserve">affirms that the</w:t>
      </w:r>
      <w:r>
        <w:t xml:space="preserve"> </w:t>
      </w:r>
      <w:r>
        <w:rPr>
          <w:bCs/>
          <w:b/>
        </w:rPr>
        <w:t xml:space="preserve">Actor</w:t>
      </w:r>
      <w:r>
        <w:t xml:space="preserve">, particularly within the context of</w:t>
      </w:r>
      <w:r>
        <w:t xml:space="preserve"> </w:t>
      </w:r>
      <w:r>
        <w:rPr>
          <w:bCs/>
          <w:b/>
        </w:rPr>
        <w:t xml:space="preserve">Australia Melbourne</w:t>
      </w:r>
      <w:r>
        <w:t xml:space="preserve">, represents a unique convergence of classical discipline, modern diversity, and economic opportunity. Melbourne is not just a city; it is an actor’s playground where history meets innovation. The performers who emerge from this environment are characterized by their resilience, adaptability, and deep connection to local storytelling while remaining capable of engaging with global audiences.</w:t>
      </w:r>
    </w:p>
    <w:p>
      <w:pPr>
        <w:pStyle w:val="BodyText"/>
      </w:pPr>
      <w:r>
        <w:t xml:space="preserve">For students of drama, industry professionals, and cultural critics alike, understanding the Melbourne actor is key to understanding the future of Australian screen performance. They are ambassadors of a culture that values authenticity above all else. As Melbourne continues to evolve into a global creative hub, its actors will undoubtedly continue to shape narratives that resonate far beyond its southern borders.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Australian Screen Performance: A Comprehensive Book Report on the Actor in Melbourne</dc:title>
  <dc:creator/>
  <dc:language>en</dc:language>
  <cp:keywords/>
  <dcterms:created xsi:type="dcterms:W3CDTF">2026-07-29T10:57:52Z</dcterms:created>
  <dcterms:modified xsi:type="dcterms:W3CDTF">2026-07-29T10:57:52Z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