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p>
    <w:bookmarkStart w:id="20" w:name="title"/>
    <w:p>
      <w:pPr>
        <w:pStyle w:val="Heading3"/>
      </w:pPr>
      <w:r>
        <w:t xml:space="preserve">Title:</w:t>
      </w:r>
    </w:p>
    <w:p>
      <w:pPr>
        <w:pStyle w:val="FirstParagraph"/>
      </w:pPr>
      <w:r>
        <w:t xml:space="preserve">The Actor</w:t>
      </w:r>
      <w:r>
        <w:br/>
      </w:r>
      <w:r>
        <w:rPr>
          <w:bCs/>
          <w:b/>
        </w:rPr>
        <w:t xml:space="preserve">Publisher Location for Context:</w:t>
      </w:r>
      <w:r>
        <w:br/>
      </w:r>
      <w:r>
        <w:t xml:space="preserve">A Book Report for the Vancouver, Canada Community</w:t>
      </w:r>
      <w:r>
        <w:br/>
      </w:r>
      <w:r>
        <w:rPr>
          <w:bCs/>
          <w:b/>
        </w:rPr>
        <w:t xml:space="preserve">Date:</w:t>
      </w:r>
      <w:r>
        <w:br/>
      </w:r>
      <w:r>
        <w:t xml:space="preserve">[Current Date]</w:t>
      </w:r>
    </w:p>
    <w:bookmarkEnd w:id="20"/>
    <w:bookmarkStart w:id="26" w:name="a-comprehensive-book-report-the-actor"/>
    <w:p>
      <w:pPr>
        <w:pStyle w:val="Heading1"/>
      </w:pPr>
      <w:r>
        <w:t xml:space="preserve">A Comprehensive Book Report: The Actor</w:t>
      </w:r>
    </w:p>
    <w:bookmarkStart w:id="21" w:name="i.-introduction-and-contextual-setting"/>
    <w:p>
      <w:pPr>
        <w:pStyle w:val="Heading2"/>
      </w:pPr>
      <w:r>
        <w:t xml:space="preserve">I. Introduction and Contextual Setting</w:t>
      </w:r>
    </w:p>
    <w:p>
      <w:pPr>
        <w:pStyle w:val="FirstParagraph"/>
      </w:pPr>
      <w:r>
        <w:t xml:space="preserve">In the vibrant cultural tapestry of North America, few cities embody the intersection of artistic ambition and cinematic production as vividly as Vancouver, Canada. Known colloquially in industry circles as "Hollywood North," Vancouver serves as a critical hub for film and television production. It is within this specific geographic and cultural context that one must evaluate the text</w:t>
      </w:r>
      <w:r>
        <w:t xml:space="preserve"> </w:t>
      </w:r>
      <w:r>
        <w:rPr>
          <w:iCs/>
          <w:i/>
        </w:rPr>
        <w:t xml:space="preserve">The Actor</w:t>
      </w:r>
      <w:r>
        <w:t xml:space="preserve">. This book report serves not only to summarize the narrative arc of the work but also to critically analyze its relevance to performers, educators, and enthusiasts residing in or connected to Vancouver, Canada.</w:t>
      </w:r>
      <w:r>
        <w:t xml:space="preserve"> </w:t>
      </w:r>
      <w:r>
        <w:t xml:space="preserve">The primary objective of this report is to examine how</w:t>
      </w:r>
      <w:r>
        <w:t xml:space="preserve"> </w:t>
      </w:r>
      <w:r>
        <w:rPr>
          <w:iCs/>
          <w:i/>
        </w:rPr>
        <w:t xml:space="preserve">The Actor</w:t>
      </w:r>
      <w:r>
        <w:t xml:space="preserve"> </w:t>
      </w:r>
      <w:r>
        <w:t xml:space="preserve">addresses the psychological and technical demands of modern performance. By situating this analysis within the framework of Vancouver’s unique entertainment landscape—characterized by a diverse population, a robust local theater scene, and a high volume of international productions—we can better understand the universal applicability and specific regional implications of the book’s teachings. The text is not merely an abstract study of art; it is a practical guide that resonates deeply with anyone attempting to navigate the competitive waters of acting in Canada Vancouver.</w:t>
      </w:r>
    </w:p>
    <w:bookmarkEnd w:id="21"/>
    <w:bookmarkStart w:id="22" w:name="ii.-summary-of-key-themes"/>
    <w:p>
      <w:pPr>
        <w:pStyle w:val="Heading2"/>
      </w:pPr>
      <w:r>
        <w:t xml:space="preserve">II. Summary of Key Themes</w:t>
      </w:r>
    </w:p>
    <w:p>
      <w:pPr>
        <w:pStyle w:val="FirstParagraph"/>
      </w:pPr>
      <w:r>
        <w:rPr>
          <w:iCs/>
          <w:i/>
        </w:rPr>
        <w:t xml:space="preserve">The Actor</w:t>
      </w:r>
      <w:r>
        <w:t xml:space="preserve"> </w:t>
      </w:r>
      <w:r>
        <w:t xml:space="preserve">delves into the profound internal and external processes required to deliver authentic performances. The central thesis revolves around the idea that acting is not about pretending, but rather about reacting truthfully to imaginary circumstances. The author emphasizes the necessity of emotional accessibility, suggesting that an actor must cultivate a deep reservoir of personal experience to draw upon when embodying a character.</w:t>
      </w:r>
      <w:r>
        <w:t xml:space="preserve"> </w:t>
      </w:r>
      <w:r>
        <w:t xml:space="preserve">One of the most compelling sections focuses on discipline and routine. The book argues that talent alone is insufficient without the rigorous practice and preparation akin to athletic training. This concept is particularly relevant in Vancouver, Canada, where the pace of production can be relentless. Actors here often face rapid turnaround times between scenes and roles, making efficiency and mental resilience paramount. The text provides strategies for maintaining vocal health, physical stamina, and emotional balance amidst such pressures.</w:t>
      </w:r>
      <w:r>
        <w:t xml:space="preserve"> </w:t>
      </w:r>
      <w:r>
        <w:t xml:space="preserve">Furthermore,</w:t>
      </w:r>
      <w:r>
        <w:t xml:space="preserve"> </w:t>
      </w:r>
      <w:r>
        <w:rPr>
          <w:iCs/>
          <w:i/>
        </w:rPr>
        <w:t xml:space="preserve">The Actor</w:t>
      </w:r>
      <w:r>
        <w:t xml:space="preserve"> </w:t>
      </w:r>
      <w:r>
        <w:t xml:space="preserve">explores the collaborative nature of performance. It posits that acting is a dialogue not just with other performers but with the audience itself. The book encourages actors to listen actively and respond genuinely in real-time, breaking away from preconceived notions of how a scene "should" go. This improvisational spirit is crucial in contemporary theater and film, where spontaneity often elevates a production from good to exceptional.</w:t>
      </w:r>
    </w:p>
    <w:bookmarkEnd w:id="22"/>
    <w:bookmarkStart w:id="23" w:name="X17bf8939fbbdfe19b1a2195e7ac3f93c5c0543b"/>
    <w:p>
      <w:pPr>
        <w:pStyle w:val="Heading2"/>
      </w:pPr>
      <w:r>
        <w:t xml:space="preserve">III. Critical Analysis through the Vancouver Lens</w:t>
      </w:r>
    </w:p>
    <w:p>
      <w:pPr>
        <w:pStyle w:val="FirstParagraph"/>
      </w:pPr>
      <w:r>
        <w:t xml:space="preserve">When analyzing</w:t>
      </w:r>
      <w:r>
        <w:t xml:space="preserve"> </w:t>
      </w:r>
      <w:r>
        <w:rPr>
          <w:iCs/>
          <w:i/>
        </w:rPr>
        <w:t xml:space="preserve">The Actor</w:t>
      </w:r>
      <w:r>
        <w:t xml:space="preserve">, one cannot ignore the specific ecosystem of Vancouver, Canada. The city offers a distinct blend of natural beauty and urban sophistication, which heavily influences the types of stories told and the styles of acting required. The book’s discussion on environmental awareness aligns perfectly with this setting. Actors in Vancouver must learn to integrate their surroundings—whether it be a dense rainforest backdrop or a sleek urban high-rise—into their performance without letting it become a distraction.</w:t>
      </w:r>
      <w:r>
        <w:t xml:space="preserve"> </w:t>
      </w:r>
      <w:r>
        <w:t xml:space="preserve">Moreover, the diversity of Vancouver’s population provides actors with rich opportunities for character study.</w:t>
      </w:r>
      <w:r>
        <w:t xml:space="preserve"> </w:t>
      </w:r>
      <w:r>
        <w:rPr>
          <w:iCs/>
          <w:i/>
        </w:rPr>
        <w:t xml:space="preserve">The Actor</w:t>
      </w:r>
      <w:r>
        <w:t xml:space="preserve"> </w:t>
      </w:r>
      <w:r>
        <w:t xml:space="preserve">touches upon the importance of cultural sensitivity and authenticity in portrayal. In a multicultural city like Vancouver, Canada, actors frequently portray characters from varied backgrounds. The book offers valuable insights into research methods and empathy exercises that help performers avoid caricature and instead present nuanced, respectful representations of diverse human experiences. This aspect is vital for the Canadian audience, which increasingly demands representation that reflects its true demographic composition.</w:t>
      </w:r>
      <w:r>
        <w:t xml:space="preserve"> </w:t>
      </w:r>
      <w:r>
        <w:t xml:space="preserve">The economic realities of acting in Vancouver also merit consideration under the text’s framework. While</w:t>
      </w:r>
      <w:r>
        <w:t xml:space="preserve"> </w:t>
      </w:r>
      <w:r>
        <w:rPr>
          <w:iCs/>
          <w:i/>
        </w:rPr>
        <w:t xml:space="preserve">The Actor</w:t>
      </w:r>
      <w:r>
        <w:t xml:space="preserve"> </w:t>
      </w:r>
      <w:r>
        <w:t xml:space="preserve">does not explicitly discuss business strategies, its emphasis on professionalism and adaptability translates directly to career longevity. In a market where local opportunities compete with global productions, an actor who embodies the principles outlined in the book—discipline, collaboration, and emotional truth—is better equipped to secure consistent work. The resilience required to navigate the "Vancouver winter" of job scarcity is mirrored in the mental toughness advocated by</w:t>
      </w:r>
      <w:r>
        <w:t xml:space="preserve"> </w:t>
      </w:r>
      <w:r>
        <w:rPr>
          <w:iCs/>
          <w:i/>
        </w:rPr>
        <w:t xml:space="preserve">The Actor</w:t>
      </w:r>
      <w:r>
        <w:t xml:space="preserve">.</w:t>
      </w:r>
    </w:p>
    <w:bookmarkEnd w:id="23"/>
    <w:bookmarkStart w:id="24" w:name="X8bb9dbf4317589915978b420d68314d5f305a7d"/>
    <w:p>
      <w:pPr>
        <w:pStyle w:val="Heading2"/>
      </w:pPr>
      <w:r>
        <w:t xml:space="preserve">IV. Relevance to Canadian Audiences and Industry Professionals</w:t>
      </w:r>
    </w:p>
    <w:p>
      <w:pPr>
        <w:pStyle w:val="FirstParagraph"/>
      </w:pPr>
      <w:r>
        <w:t xml:space="preserve">For students, educators, and practicing actors in Canada Vancouver, this book serves as an essential resource. It bridges the gap between theoretical acting techniques learned in academia and the practical demands of the screen. The case studies presented in</w:t>
      </w:r>
      <w:r>
        <w:t xml:space="preserve"> </w:t>
      </w:r>
      <w:r>
        <w:rPr>
          <w:iCs/>
          <w:i/>
        </w:rPr>
        <w:t xml:space="preserve">The Actor</w:t>
      </w:r>
      <w:r>
        <w:t xml:space="preserve"> </w:t>
      </w:r>
      <w:r>
        <w:t xml:space="preserve">are universally applicable but can be easily adapted to local contexts. For instance, an acting coach in Vancouver might use the book’s exercises on character motivation to help students prepare for auditions for both local stage productions and international films shot on location.</w:t>
      </w:r>
      <w:r>
        <w:t xml:space="preserve"> </w:t>
      </w:r>
      <w:r>
        <w:t xml:space="preserve">Additionally, the book fosters a sense of community among actors. By highlighting shared struggles and triumphs,</w:t>
      </w:r>
      <w:r>
        <w:t xml:space="preserve"> </w:t>
      </w:r>
      <w:r>
        <w:rPr>
          <w:iCs/>
          <w:i/>
        </w:rPr>
        <w:t xml:space="preserve">The Actor</w:t>
      </w:r>
      <w:r>
        <w:t xml:space="preserve"> </w:t>
      </w:r>
      <w:r>
        <w:t xml:space="preserve">reinforces the idea that no performer walks alone. This communal support system is particularly important in Vancouver, Canada, where the industry can feel insular yet vast. The text encourages networking through genuine artistic connection rather than transactional interactions, promoting a healthier professional environment for all who reside and work there.</w:t>
      </w:r>
    </w:p>
    <w:bookmarkEnd w:id="24"/>
    <w:bookmarkStart w:id="25" w:name="v.-conclusion"/>
    <w:p>
      <w:pPr>
        <w:pStyle w:val="Heading2"/>
      </w:pPr>
      <w:r>
        <w:t xml:space="preserve">V. Conclusion</w:t>
      </w:r>
    </w:p>
    <w:p>
      <w:pPr>
        <w:pStyle w:val="FirstParagraph"/>
      </w:pPr>
      <w:r>
        <w:t xml:space="preserve">In conclusion,</w:t>
      </w:r>
      <w:r>
        <w:t xml:space="preserve"> </w:t>
      </w:r>
      <w:r>
        <w:rPr>
          <w:iCs/>
          <w:i/>
        </w:rPr>
        <w:t xml:space="preserve">The Actor</w:t>
      </w:r>
      <w:r>
        <w:t xml:space="preserve"> </w:t>
      </w:r>
      <w:r>
        <w:t xml:space="preserve">stands as a monumental contribution to the literature on performance arts. Its exploration of the psychological depth, technical precision, and collaborative spirit required of modern performers is both timeless and urgently contemporary. For those living in Vancouver, Canada—a city that serves as a beacon for creative expression and cinematic innovation—this book offers more than just advice; it provides a roadmap for artistic integrity in a commercial world.</w:t>
      </w:r>
      <w:r>
        <w:t xml:space="preserve"> </w:t>
      </w:r>
      <w:r>
        <w:t xml:space="preserve">The integration of</w:t>
      </w:r>
      <w:r>
        <w:t xml:space="preserve"> </w:t>
      </w:r>
      <w:r>
        <w:rPr>
          <w:iCs/>
          <w:i/>
        </w:rPr>
        <w:t xml:space="preserve">The Actor</w:t>
      </w:r>
      <w:r>
        <w:t xml:space="preserve">’s teachings into the daily practice of performers in Canada Vancouver enriches not only their individual careers but also the cultural fabric of the city. By adhering to the principles of truthfulness, discipline, and empathy outlined within these pages, actors can elevate their craft and contribute meaningfully to the storytelling traditions that define our region. This book report affirms that</w:t>
      </w:r>
      <w:r>
        <w:t xml:space="preserve"> </w:t>
      </w:r>
      <w:r>
        <w:rPr>
          <w:iCs/>
          <w:i/>
        </w:rPr>
        <w:t xml:space="preserve">The Actor</w:t>
      </w:r>
      <w:r>
        <w:t xml:space="preserve"> </w:t>
      </w:r>
      <w:r>
        <w:t xml:space="preserve">is not just a guide for solitary reflection but a vital tool for communal artistic growth in the dynamic landscape of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dc:title>
  <dc:creator/>
  <dc:language>en</dc:language>
  <cp:keywords/>
  <dcterms:created xsi:type="dcterms:W3CDTF">2026-07-29T08:32:39Z</dcterms:created>
  <dcterms:modified xsi:type="dcterms:W3CDTF">2026-07-29T08:32:39Z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