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Modern</w:t>
      </w:r>
      <w:r>
        <w:t xml:space="preserve"> </w:t>
      </w:r>
      <w:r>
        <w:t xml:space="preserve">Actor</w:t>
      </w:r>
      <w:r>
        <w:t xml:space="preserve"> </w:t>
      </w:r>
      <w:r>
        <w:t xml:space="preserve">in</w:t>
      </w:r>
      <w:r>
        <w:t xml:space="preserve"> </w:t>
      </w:r>
      <w:r>
        <w:t xml:space="preserve">Germany</w:t>
      </w:r>
      <w:r>
        <w:t xml:space="preserve"> </w:t>
      </w:r>
      <w:r>
        <w:t xml:space="preserve">Berlin</w:t>
      </w:r>
    </w:p>
    <w:bookmarkStart w:id="27" w:name="X52b39fb611c36b1c3aba57220ea8f9fdec50faf"/>
    <w:p>
      <w:pPr>
        <w:pStyle w:val="Heading1"/>
      </w:pPr>
      <w:r>
        <w:t xml:space="preserve">Book Report: The Modern Actor in the Heart of Europe – A Study of Germany Berlin</w:t>
      </w:r>
    </w:p>
    <w:p>
      <w:pPr>
        <w:pStyle w:val="FirstParagraph"/>
      </w:pPr>
      <w:r>
        <w:rPr>
          <w:bCs/>
          <w:b/>
        </w:rPr>
        <w:t xml:space="preserve">Date:</w:t>
      </w:r>
      <w:r>
        <w:t xml:space="preserve"> </w:t>
      </w:r>
      <w:r>
        <w:t xml:space="preserve">October 26, 2023</w:t>
      </w:r>
      <w:r>
        <w:br/>
      </w:r>
      <w:r>
        <w:t xml:space="preserve">Theatrical Studies and Cultural Analysis</w:t>
      </w:r>
      <w:r>
        <w:br/>
      </w:r>
      <w:r>
        <w:t xml:space="preserve">Cultural Review Board</w:t>
      </w:r>
    </w:p>
    <w:bookmarkStart w:id="20" w:name="introduction"/>
    <w:p>
      <w:pPr>
        <w:pStyle w:val="Heading2"/>
      </w:pPr>
      <w:r>
        <w:t xml:space="preserve">Introduction</w:t>
      </w:r>
    </w:p>
    <w:p>
      <w:pPr>
        <w:pStyle w:val="FirstParagraph"/>
      </w:pPr>
      <w:r>
        <w:t xml:space="preserve">In the realm of performing arts, few locations carry as much weight and historical resonance as Germany Berlin. This report serves not merely as a summary of text, but as an analytical exploration of the contemporary actor's role within this specific geographical and cultural context. The central thesis examined herein is that the modern actor in Germany Berlin operates at a unique intersection of rigorous training, political history, and avant-garde experimentation. To understand the</w:t>
      </w:r>
      <w:r>
        <w:t xml:space="preserve"> </w:t>
      </w:r>
      <w:r>
        <w:rPr>
          <w:bCs/>
          <w:b/>
        </w:rPr>
        <w:t xml:space="preserve">Actor</w:t>
      </w:r>
      <w:r>
        <w:t xml:space="preserve"> </w:t>
      </w:r>
      <w:r>
        <w:t xml:space="preserve">today requires an understanding of the city's complex past and its vibrant present. This document delves into how these factors converge to create a distinct theatrical identity that is both rooted in tradition and aggressively forward-looking.</w:t>
      </w:r>
    </w:p>
    <w:bookmarkEnd w:id="20"/>
    <w:bookmarkStart w:id="21" w:name="X6e8340c174fdb3922fdbf0528e050076913a3cc"/>
    <w:p>
      <w:pPr>
        <w:pStyle w:val="Heading2"/>
      </w:pPr>
      <w:r>
        <w:t xml:space="preserve">The Historical Context of Performance in Germany Berlin</w:t>
      </w:r>
    </w:p>
    <w:p>
      <w:pPr>
        <w:pStyle w:val="FirstParagraph"/>
      </w:pPr>
      <w:r>
        <w:t xml:space="preserve">To fully appreciate the current state of acting, one must first acknowledge the heavy burden of history carried by</w:t>
      </w:r>
      <w:r>
        <w:t xml:space="preserve"> </w:t>
      </w:r>
      <w:r>
        <w:rPr>
          <w:bCs/>
          <w:b/>
        </w:rPr>
        <w:t xml:space="preserve">Germany Berlin</w:t>
      </w:r>
      <w:r>
        <w:t xml:space="preserve">. The city has been a crucible for cultural upheaval throughout the 20th and 21st centuries. For decades, Berlin stood as a frontline city during the Cold War, divided physically and ideologically. This division profoundly influenced how theater was produced and consumed in both East and West sectors.</w:t>
      </w:r>
    </w:p>
    <w:p>
      <w:pPr>
        <w:pStyle w:val="BodyText"/>
      </w:pPr>
      <w:r>
        <w:t xml:space="preserve">In East Berlin, state-sponsored theaters demanded realism aligned with socialist ideals, while West Berlin became a haven for experimentalism and American-style influence. The reunification of the city did not erase these differences but rather fused them into a new hybrid identity. Consequently, today’s actor in</w:t>
      </w:r>
      <w:r>
        <w:t xml:space="preserve"> </w:t>
      </w:r>
      <w:r>
        <w:rPr>
          <w:bCs/>
          <w:b/>
        </w:rPr>
        <w:t xml:space="preserve">Germany Berlin</w:t>
      </w:r>
      <w:r>
        <w:t xml:space="preserve"> </w:t>
      </w:r>
      <w:r>
        <w:t xml:space="preserve">is often trained to navigate this duality. They are expected to possess technical precision reminiscent of the German classical tradition while embracing the spontaneity and physicality associated with Western experimental theater.</w:t>
      </w:r>
    </w:p>
    <w:bookmarkEnd w:id="21"/>
    <w:bookmarkStart w:id="22" w:name="X2fb834e43ad576659ed098538f6d9302f19e092"/>
    <w:p>
      <w:pPr>
        <w:pStyle w:val="Heading2"/>
      </w:pPr>
      <w:r>
        <w:t xml:space="preserve">The Training and Methodology of the Actor</w:t>
      </w:r>
    </w:p>
    <w:p>
      <w:pPr>
        <w:pStyle w:val="FirstParagraph"/>
      </w:pPr>
      <w:r>
        <w:t xml:space="preserve">A critical aspect of this report is examining how actors in Germany Berlin are trained. Unlike some other global hubs, such as Los Angeles or London, the theatrical training in Germany is highly institutionalized and academic. Most prominent actors attend prestigious schools like the Ernst Busch Academy of Dramatic Arts or the UdK University of the Arts Berlin. The curriculum places immense emphasis on voice work, movement (often derived from Laban or Meisner techniques adapted to German contexts), and textual analysis.</w:t>
      </w:r>
    </w:p>
    <w:p>
      <w:pPr>
        <w:pStyle w:val="BodyText"/>
      </w:pPr>
      <w:r>
        <w:t xml:space="preserve">This rigorous training produces an actor who is technically proficient yet deeply intellectual. In Berlin, the text is king. However, recent trends suggest a shift toward "post-dramatic" theater, where the physical presence of the</w:t>
      </w:r>
      <w:r>
        <w:t xml:space="preserve"> </w:t>
      </w:r>
      <w:r>
        <w:rPr>
          <w:bCs/>
          <w:b/>
        </w:rPr>
        <w:t xml:space="preserve">Actor</w:t>
      </w:r>
      <w:r>
        <w:t xml:space="preserve"> </w:t>
      </w:r>
      <w:r>
        <w:t xml:space="preserve">outweighs the literal meaning of words. This evolution reflects broader societal changes in</w:t>
      </w:r>
      <w:r>
        <w:t xml:space="preserve"> </w:t>
      </w:r>
      <w:r>
        <w:rPr>
          <w:bCs/>
          <w:b/>
        </w:rPr>
        <w:t xml:space="preserve">Germany Berlin</w:t>
      </w:r>
      <w:r>
        <w:t xml:space="preserve">, where globalization and digital media have fragmented traditional narratives. The modern actor must be versatile enough to deliver Shakespearean verse with equal competence as they perform immersive, non-linear performance art.</w:t>
      </w:r>
    </w:p>
    <w:bookmarkEnd w:id="22"/>
    <w:bookmarkStart w:id="23" w:name="the-role-of-politics-and-identity"/>
    <w:p>
      <w:pPr>
        <w:pStyle w:val="Heading2"/>
      </w:pPr>
      <w:r>
        <w:t xml:space="preserve">The Role of Politics and Identity</w:t>
      </w:r>
    </w:p>
    <w:p>
      <w:pPr>
        <w:pStyle w:val="FirstParagraph"/>
      </w:pPr>
      <w:r>
        <w:t xml:space="preserve">No discussion of theater in Berlin is complete without addressing its political dimension. Theater houses in the city are heavily subsidized by the state, which grants artists a degree of freedom to tackle controversial subjects. This financial structure allows actors to take risks that might be deemed too commercial or offensive elsewhere. The actor becomes not just a storyteller, but a commentator on social issues such as migration, identity politics, and historical memory.</w:t>
      </w:r>
    </w:p>
    <w:p>
      <w:pPr>
        <w:pStyle w:val="BodyText"/>
      </w:pPr>
      <w:r>
        <w:t xml:space="preserve">In recent years, Berlin has seen a surge in productions that explore post-colonial themes and the experiences of marginalized communities. The actor plays a pivotal role in these narratives by embodying perspectives that have historically been silenced. This requires a high level of empathy and cultural sensitivity. It also places additional responsibility on the actor to engage with their audience critically, fostering dialogue rather than passive consumption.</w:t>
      </w:r>
    </w:p>
    <w:bookmarkEnd w:id="23"/>
    <w:bookmarkStart w:id="24" w:name="the-contemporary-theater-landscape"/>
    <w:p>
      <w:pPr>
        <w:pStyle w:val="Heading2"/>
      </w:pPr>
      <w:r>
        <w:t xml:space="preserve">The Contemporary Theater Landscape</w:t>
      </w:r>
    </w:p>
    <w:p>
      <w:pPr>
        <w:pStyle w:val="FirstParagraph"/>
      </w:pPr>
      <w:r>
        <w:t xml:space="preserve">The city boasts a diverse array of venues, from historic institutions like the Berliner Ensemble and Schaubühne to smaller independent stages in neighborhoods like Neukölln. Each venue offers distinct opportunities for actors. The large houses demand grand gestures and strong ensemble dynamics, while smaller spaces allow for intimate, raw performances where the connection between actor and audience is palpable.</w:t>
      </w:r>
    </w:p>
    <w:p>
      <w:pPr>
        <w:pStyle w:val="BodyText"/>
      </w:pPr>
      <w:r>
        <w:t xml:space="preserve">This diversity contributes to the dynamic nature of acting in</w:t>
      </w:r>
      <w:r>
        <w:t xml:space="preserve"> </w:t>
      </w:r>
      <w:r>
        <w:rPr>
          <w:bCs/>
          <w:b/>
        </w:rPr>
        <w:t xml:space="preserve">Germany Berlin</w:t>
      </w:r>
      <w:r>
        <w:t xml:space="preserve">. Actors often move fluidly between different styles and venues, refusing to be pigeonholed into a single genre. This flexibility is essential in a city that prides itself on being open-minded and innovative. The local audience is known for being intellectually demanding; they expect depth, nuance, and originality. As such, the actor must constantly evolve their craft to meet these high standards.</w:t>
      </w:r>
    </w:p>
    <w:bookmarkEnd w:id="24"/>
    <w:bookmarkStart w:id="25" w:name="challenges-facing-the-modern-actor"/>
    <w:p>
      <w:pPr>
        <w:pStyle w:val="Heading2"/>
      </w:pPr>
      <w:r>
        <w:t xml:space="preserve">Challenges Facing the Modern Actor</w:t>
      </w:r>
    </w:p>
    <w:p>
      <w:pPr>
        <w:pStyle w:val="FirstParagraph"/>
      </w:pPr>
      <w:r>
        <w:t xml:space="preserve">Despite its cultural richness, life as an actor in Berlin is not without challenges. The cost of living has risen sharply in recent years, making it difficult for emerging artists to sustain themselves solely through their craft. Many actors supplement their income with teaching or other jobs, which can detract from rehearsal and performance time.</w:t>
      </w:r>
    </w:p>
    <w:p>
      <w:pPr>
        <w:pStyle w:val="BodyText"/>
      </w:pPr>
      <w:r>
        <w:t xml:space="preserve">Additionally, the competitive nature of the market means that opportunities are scarce. Only a fraction of trained graduates find regular work in professional productions. This pressure creates a environment where resilience and adaptability are paramount qualities for success. Yet, it is precisely this struggle that fuels creativity, pushing actors to seek out new forms of expression and collaboration.</w:t>
      </w:r>
    </w:p>
    <w:bookmarkEnd w:id="25"/>
    <w:bookmarkStart w:id="26" w:name="conclusion"/>
    <w:p>
      <w:pPr>
        <w:pStyle w:val="Heading2"/>
      </w:pPr>
      <w:r>
        <w:t xml:space="preserve">Conclusion</w:t>
      </w:r>
    </w:p>
    <w:p>
      <w:pPr>
        <w:pStyle w:val="FirstParagraph"/>
      </w:pPr>
      <w:r>
        <w:t xml:space="preserve">In conclusion, the study of the actor in Germany Berlin reveals a multifaceted professional who embodies both historical depth and contemporary relevance. The interplay between rigorous training, political engagement, and artistic experimentation defines their unique position in the global theater landscape. This report highlights that being an actor in this city is not merely about performing roles; it is about engaging with the soul of a city that has continuously reinvented itself.</w:t>
      </w:r>
    </w:p>
    <w:p>
      <w:pPr>
        <w:pStyle w:val="BodyText"/>
      </w:pPr>
      <w:r>
        <w:t xml:space="preserve">The future of theater in Germany Berlin looks bright, driven by young artists who are unafraid to challenge conventions. As long as the supportive infrastructure remains and the audience continues to demand excellence, the actor will remain a central figure in shaping cultural discourse. For students and practitioners alike, understanding this context is crucial for appreciating the full scope of theatrical artistry in one of Europe's most vital cultural capitals.</w:t>
      </w:r>
    </w:p>
    <w:p>
      <w:pPr>
        <w:pStyle w:val="BodyText"/>
      </w:pPr>
      <w:r>
        <w:rPr>
          <w:iCs/>
          <w:i/>
        </w:rPr>
        <w:t xml:space="preserve">This book report underscores that to be an actor in Germany Berlin is to participate in a living dialogue between past and future, tradition and innovation.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Impact of the Modern Actor in Germany Berlin</dc:title>
  <dc:creator/>
  <dc:language>en</dc:language>
  <cp:keywords/>
  <dcterms:created xsi:type="dcterms:W3CDTF">2026-07-29T12:37:02Z</dcterms:created>
  <dcterms:modified xsi:type="dcterms:W3CDTF">2026-07-29T12:37:02Z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