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Eternal</w:t>
      </w:r>
      <w:r>
        <w:t xml:space="preserve"> </w:t>
      </w:r>
      <w:r>
        <w:t xml:space="preserve">City</w:t>
      </w:r>
    </w:p>
    <w:bookmarkStart w:id="20" w:name="X18ca819cac90f2d097a4a2c8de88c9e6bfb2bcb"/>
    <w:p>
      <w:pPr>
        <w:pStyle w:val="Heading1"/>
      </w:pPr>
      <w:r>
        <w:t xml:space="preserve">The Actor in the Eternal City: A Synthesis of Performance, History, and Culture</w:t>
      </w:r>
    </w:p>
    <w:p>
      <w:pPr>
        <w:pStyle w:val="FirstParagraph"/>
      </w:pPr>
      <w:r>
        <w:rPr>
          <w:iCs/>
          <w:i/>
        </w:rPr>
        <w:t xml:space="preserve">A Comprehensive Book Report Analyzing the Intersection of Acting Arts and Roman Heritage</w:t>
      </w:r>
    </w:p>
    <w:bookmarkEnd w:id="20"/>
    <w:p>
      <w:pPr>
        <w:pStyle w:val="BodyText"/>
      </w:pPr>
      <w:r>
        <w:rPr>
          <w:bCs/>
          <w:b/>
        </w:rPr>
        <w:t xml:space="preserve">Title:</w:t>
      </w:r>
      <w:r>
        <w:t xml:space="preserve"> </w:t>
      </w:r>
      <w:r>
        <w:t xml:space="preserve">The Actor in the Eternal City: A Synthesis of Performance, History, and Culture</w:t>
      </w:r>
      <w:r>
        <w:br/>
      </w:r>
      <w:r>
        <w:rPr>
          <w:bCs/>
          <w:b/>
        </w:rPr>
        <w:t xml:space="preserve">Subject Area:</w:t>
      </w:r>
      <w:r>
        <w:t xml:space="preserve"> </w:t>
      </w:r>
      <w:r>
        <w:t xml:space="preserve">Theatre Studies / Cultural Geography / Performing Arts</w:t>
      </w:r>
      <w:r>
        <w:br/>
      </w:r>
      <w:r>
        <w:rPr>
          <w:bCs/>
          <w:b/>
        </w:rPr>
        <w:t xml:space="preserve">Date of Report:</w:t>
      </w:r>
      <w:r>
        <w:t xml:space="preserve"> </w:t>
      </w:r>
      <w:r>
        <w:t xml:space="preserve">October 26, 2023</w:t>
      </w:r>
      <w:r>
        <w:br/>
      </w:r>
      <w:r>
        <w:rPr>
          <w:bCs/>
          <w:b/>
        </w:rPr>
        <w:t xml:space="preserve">Total Word Count:</w:t>
      </w:r>
      <w:r>
        <w:t xml:space="preserve"> </w:t>
      </w:r>
      <w:r>
        <w:t xml:space="preserve">Approximately 950 words (Excluding HTML structure)</w:t>
      </w:r>
    </w:p>
    <w:bookmarkStart w:id="21" w:name="X5a853c41bb05333389943d2bac18571075ac040"/>
    <w:p>
      <w:pPr>
        <w:pStyle w:val="Heading2"/>
      </w:pPr>
      <w:r>
        <w:t xml:space="preserve">I. Introduction: The Stage as a Living Entity</w:t>
      </w:r>
    </w:p>
    <w:p>
      <w:pPr>
        <w:pStyle w:val="FirstParagraph"/>
      </w:pPr>
      <w:r>
        <w:t xml:space="preserve">In the realm of performing arts, few locations possess the magnetic pull and historical weight of Rome. This book report serves to analyze a seminal body of work—conceptually treated here as the definitive text on theatrical performance in this specific geographic context—that explores the symbiotic relationship between</w:t>
      </w:r>
      <w:r>
        <w:t xml:space="preserve"> </w:t>
      </w:r>
      <w:r>
        <w:rPr>
          <w:bCs/>
          <w:b/>
        </w:rPr>
        <w:t xml:space="preserve">Actor</w:t>
      </w:r>
      <w:r>
        <w:t xml:space="preserve">, artistry, and the physical spaces of</w:t>
      </w:r>
      <w:r>
        <w:t xml:space="preserve"> </w:t>
      </w:r>
      <w:r>
        <w:rPr>
          <w:bCs/>
          <w:b/>
        </w:rPr>
        <w:t xml:space="preserve">Italy Rome</w:t>
      </w:r>
      <w:r>
        <w:t xml:space="preserve">. The central thesis posits that an actor in Rome is not merely a performer reciting lines but a historical participant, engaging in a dialogue with millennia of human expression. By examining the methodologies, challenges, and opportunities presented to the modern</w:t>
      </w:r>
      <w:r>
        <w:t xml:space="preserve"> </w:t>
      </w:r>
      <w:r>
        <w:rPr>
          <w:bCs/>
          <w:b/>
        </w:rPr>
        <w:t xml:space="preserve">Actor</w:t>
      </w:r>
      <w:r>
        <w:t xml:space="preserve">, this report highlights how the unique ambiance of</w:t>
      </w:r>
      <w:r>
        <w:t xml:space="preserve"> </w:t>
      </w:r>
      <w:r>
        <w:rPr>
          <w:bCs/>
          <w:b/>
        </w:rPr>
        <w:t xml:space="preserve">Italy Rome</w:t>
      </w:r>
      <w:r>
        <w:t xml:space="preserve"> </w:t>
      </w:r>
      <w:r>
        <w:t xml:space="preserve">transforms the craft of acting into an act of cultural preservation and innovation.</w:t>
      </w:r>
    </w:p>
    <w:bookmarkEnd w:id="21"/>
    <w:bookmarkStart w:id="22" w:name="X50dce6d450d296f9e4f88020fecf02aa3f0a4cd"/>
    <w:p>
      <w:pPr>
        <w:pStyle w:val="Heading2"/>
      </w:pPr>
      <w:r>
        <w:t xml:space="preserve">II. The Historical Weight on the Actor’s Shoulders</w:t>
      </w:r>
    </w:p>
    <w:p>
      <w:pPr>
        <w:pStyle w:val="FirstParagraph"/>
      </w:pPr>
      <w:r>
        <w:t xml:space="preserve">The first major aspect discussed in our analysis is the burden and privilege of history. Rome is not just a backdrop; it is an active antagonist and muse for every</w:t>
      </w:r>
      <w:r>
        <w:t xml:space="preserve"> </w:t>
      </w:r>
      <w:r>
        <w:rPr>
          <w:bCs/>
          <w:b/>
        </w:rPr>
        <w:t xml:space="preserve">Actor</w:t>
      </w:r>
      <w:r>
        <w:t xml:space="preserve">. The report details how ancient Roman theatre, from the comedies of Plautus to the tragedies of Seneca, established structural foundations that still influence contemporary dramatic theory. For the modern</w:t>
      </w:r>
      <w:r>
        <w:t xml:space="preserve"> </w:t>
      </w:r>
      <w:r>
        <w:rPr>
          <w:bCs/>
          <w:b/>
        </w:rPr>
        <w:t xml:space="preserve">Actor</w:t>
      </w:r>
      <w:r>
        <w:t xml:space="preserve">, stepping onto a stage in</w:t>
      </w:r>
      <w:r>
        <w:t xml:space="preserve"> </w:t>
      </w:r>
      <w:r>
        <w:rPr>
          <w:bCs/>
          <w:b/>
        </w:rPr>
        <w:t xml:space="preserve">Italy Rome</w:t>
      </w:r>
      <w:r>
        <w:t xml:space="preserve">, whether it be within the restored ruins of Ostia or one of its historic theaters like Teatro Argentina, carries an implicit expectation to honor this lineage.</w:t>
      </w:r>
    </w:p>
    <w:p>
      <w:pPr>
        <w:pStyle w:val="BodyText"/>
      </w:pPr>
      <w:r>
        <w:t xml:space="preserve">The text argues that successful performance in this region requires a deep understanding of "place-making." Unlike actors in sterile, black-box theaters elsewhere, the</w:t>
      </w:r>
      <w:r>
        <w:t xml:space="preserve"> </w:t>
      </w:r>
      <w:r>
        <w:rPr>
          <w:bCs/>
          <w:b/>
        </w:rPr>
        <w:t xml:space="preserve">Actor</w:t>
      </w:r>
      <w:r>
        <w:t xml:space="preserve"> </w:t>
      </w:r>
      <w:r>
        <w:t xml:space="preserve">in Rome must contend with acoustics shaped by centuries of stone and echoes that seem to whisper from the past. This environmental pressure forces the performer to develop a heightened sense of spatial awareness and vocal projection. The report suggests that this specific training ground produces actors who are physically robust and vocally disciplined, traits essential for maintaining authenticity in large-scale productions.</w:t>
      </w:r>
    </w:p>
    <w:bookmarkEnd w:id="22"/>
    <w:bookmarkStart w:id="23" w:name="Xa13876262492ce028ec3dc72950f71bb697536b"/>
    <w:p>
      <w:pPr>
        <w:pStyle w:val="Heading2"/>
      </w:pPr>
      <w:r>
        <w:t xml:space="preserve">III. Neorealism and the Authenticity of the Actor</w:t>
      </w:r>
    </w:p>
    <w:p>
      <w:pPr>
        <w:pStyle w:val="FirstParagraph"/>
      </w:pPr>
      <w:r>
        <w:t xml:space="preserve">A significant portion of this study is dedicated to the legacy of Italian Neorealism, a movement that profoundly impacted global cinema and theatre. Although originally a cinematic phenomenon, its ethos permeates theatre in</w:t>
      </w:r>
      <w:r>
        <w:t xml:space="preserve"> </w:t>
      </w:r>
      <w:r>
        <w:rPr>
          <w:bCs/>
          <w:b/>
        </w:rPr>
        <w:t xml:space="preserve">Italy Rome</w:t>
      </w:r>
      <w:r>
        <w:t xml:space="preserve">. The book report emphasizes how contemporary</w:t>
      </w:r>
      <w:r>
        <w:t xml:space="preserve"> </w:t>
      </w:r>
      <w:r>
        <w:rPr>
          <w:bCs/>
          <w:b/>
        </w:rPr>
        <w:t xml:space="preserve">Actor</w:t>
      </w:r>
      <w:r>
        <w:t xml:space="preserve">s draw inspiration from figures like Anna Magnani and Alberto Sordi, who utilized raw emotion and everyday realism rather than stylized gestures.</w:t>
      </w:r>
    </w:p>
    <w:p>
      <w:pPr>
        <w:pStyle w:val="BodyText"/>
      </w:pPr>
      <w:r>
        <w:t xml:space="preserve">The narrative explores the concept of "La Vita Vera" (True Life). In</w:t>
      </w:r>
      <w:r>
        <w:t xml:space="preserve"> </w:t>
      </w:r>
      <w:r>
        <w:rPr>
          <w:bCs/>
          <w:b/>
        </w:rPr>
        <w:t xml:space="preserve">Italy Rome</w:t>
      </w:r>
      <w:r>
        <w:t xml:space="preserve">, the boundary between public life and private performance is often blurred. The chaotic beauty of the city streets, the passionate discourse in local cafes, and the expressive body language of its citizens serve as informal training grounds for aspiring</w:t>
      </w:r>
      <w:r>
        <w:t xml:space="preserve"> </w:t>
      </w:r>
      <w:r>
        <w:rPr>
          <w:bCs/>
          <w:b/>
        </w:rPr>
        <w:t xml:space="preserve">Actor</w:t>
      </w:r>
      <w:r>
        <w:t xml:space="preserve">s. The report posits that to master acting in this region, one must observe not just scripts, but life itself. The</w:t>
      </w:r>
      <w:r>
        <w:t xml:space="preserve"> </w:t>
      </w:r>
      <w:r>
        <w:rPr>
          <w:bCs/>
          <w:b/>
        </w:rPr>
        <w:t xml:space="preserve">Actor</w:t>
      </w:r>
      <w:r>
        <w:t xml:space="preserve"> </w:t>
      </w:r>
      <w:r>
        <w:t xml:space="preserve">learns to integrate the spontaneous energy of Roman daily life into their character work, creating performances that resonate deeply with local audiences who value emotional truth above technical perfection.</w:t>
      </w:r>
    </w:p>
    <w:bookmarkEnd w:id="23"/>
    <w:bookmarkStart w:id="24" w:name="Xe68b727568788129a571a591fb9125ab57ba44a"/>
    <w:p>
      <w:pPr>
        <w:pStyle w:val="Heading2"/>
      </w:pPr>
      <w:r>
        <w:t xml:space="preserve">IV. The Contemporary Landscape: Challenges and Opportunities</w:t>
      </w:r>
    </w:p>
    <w:p>
      <w:pPr>
        <w:pStyle w:val="FirstParagraph"/>
      </w:pPr>
      <w:r>
        <w:t xml:space="preserve">The report does not shy away from the practical challenges faced by the contemporary</w:t>
      </w:r>
      <w:r>
        <w:t xml:space="preserve"> </w:t>
      </w:r>
      <w:r>
        <w:rPr>
          <w:bCs/>
          <w:b/>
        </w:rPr>
        <w:t xml:space="preserve">Actor</w:t>
      </w:r>
      <w:r>
        <w:t xml:space="preserve">. It provides a candid look at the competitive nature of the industry in</w:t>
      </w:r>
      <w:r>
        <w:t xml:space="preserve"> </w:t>
      </w:r>
      <w:r>
        <w:rPr>
          <w:bCs/>
          <w:b/>
        </w:rPr>
        <w:t xml:space="preserve">Italy Rome</w:t>
      </w:r>
      <w:r>
        <w:t xml:space="preserve">. While artistic freedom is abundant, logistical hurdles such as funding for experimental theatre and competition for limited roles are significant. However, this scarcity fosters creativity.</w:t>
      </w:r>
    </w:p>
    <w:p>
      <w:pPr>
        <w:pStyle w:val="BodyText"/>
      </w:pPr>
      <w:r>
        <w:t xml:space="preserve">The text highlights a growing trend of "site-specific" performances where traditional venues are abandoned in favor of unconventional locations within</w:t>
      </w:r>
      <w:r>
        <w:t xml:space="preserve"> </w:t>
      </w:r>
      <w:r>
        <w:rPr>
          <w:bCs/>
          <w:b/>
        </w:rPr>
        <w:t xml:space="preserve">Italy Rome</w:t>
      </w:r>
      <w:r>
        <w:t xml:space="preserve">. Temples, courtyards, and historic archives become stages. For the versatile</w:t>
      </w:r>
      <w:r>
        <w:t xml:space="preserve"> </w:t>
      </w:r>
      <w:r>
        <w:rPr>
          <w:bCs/>
          <w:b/>
        </w:rPr>
        <w:t xml:space="preserve">Actor</w:t>
      </w:r>
      <w:r>
        <w:t xml:space="preserve">, this offers a unique opportunity to break free from the fourth wall entirely. The report cites several case studies where actors collaborated with local historians and architects to create immersive experiences that educated audiences about Roman history while delivering powerful dramatic narratives.</w:t>
      </w:r>
    </w:p>
    <w:bookmarkEnd w:id="24"/>
    <w:bookmarkStart w:id="25" w:name="Xd5b4237ca08f0e25cf19f42ad3a9dcbb9ee32e3"/>
    <w:p>
      <w:pPr>
        <w:pStyle w:val="Heading2"/>
      </w:pPr>
      <w:r>
        <w:t xml:space="preserve">V. Cultural Exchange and Global Influence</w:t>
      </w:r>
    </w:p>
    <w:p>
      <w:pPr>
        <w:pStyle w:val="FirstParagraph"/>
      </w:pPr>
      <w:r>
        <w:t xml:space="preserve">Furthermore, the document examines the role of the international community in shaping Rome’s theatrical scene. Many foreign</w:t>
      </w:r>
      <w:r>
        <w:t xml:space="preserve"> </w:t>
      </w:r>
      <w:r>
        <w:rPr>
          <w:bCs/>
          <w:b/>
        </w:rPr>
        <w:t xml:space="preserve">Actor</w:t>
      </w:r>
      <w:r>
        <w:t xml:space="preserve">s come to study or perform in</w:t>
      </w:r>
      <w:r>
        <w:t xml:space="preserve"> </w:t>
      </w:r>
      <w:r>
        <w:rPr>
          <w:bCs/>
          <w:b/>
        </w:rPr>
        <w:t xml:space="preserve">Italy Rome</w:t>
      </w:r>
      <w:r>
        <w:t xml:space="preserve">, bringing diverse techniques that blend with traditional Italian methods. This cultural exchange enriches the local arts ecosystem, creating a hybrid style of performance that is both rooted in classical tradition and globally relevant.</w:t>
      </w:r>
    </w:p>
    <w:p>
      <w:pPr>
        <w:pStyle w:val="BodyText"/>
      </w:pPr>
      <w:r>
        <w:t xml:space="preserve">The report notes that festivals such as the Rome International Festival provide a platform for these cross-cultural dialogues. It argues that the</w:t>
      </w:r>
      <w:r>
        <w:t xml:space="preserve"> </w:t>
      </w:r>
      <w:r>
        <w:rPr>
          <w:bCs/>
          <w:b/>
        </w:rPr>
        <w:t xml:space="preserve">Actor</w:t>
      </w:r>
      <w:r>
        <w:t xml:space="preserve"> </w:t>
      </w:r>
      <w:r>
        <w:t xml:space="preserve">today must be a cultural ambassador, capable of navigating multiple linguistic and stylistic frameworks. The ability to perform in both Italian and English, or to adapt to multicultural casting choices, is becoming an essential skill for success in this vibrant hub.</w:t>
      </w:r>
    </w:p>
    <w:bookmarkEnd w:id="25"/>
    <w:bookmarkStart w:id="26" w:name="X88734fda4afbc82cada0eacfc401bbc5b96c92e"/>
    <w:p>
      <w:pPr>
        <w:pStyle w:val="Heading2"/>
      </w:pPr>
      <w:r>
        <w:t xml:space="preserve">VI. Conclusion: The Enduring Spirit of Performance</w:t>
      </w:r>
    </w:p>
    <w:p>
      <w:pPr>
        <w:pStyle w:val="FirstParagraph"/>
      </w:pPr>
      <w:r>
        <w:t xml:space="preserve">In conclusion, this book report underscores that the study of theatre in Rome is inseparable from the study of its geography and history. The figure of the</w:t>
      </w:r>
      <w:r>
        <w:t xml:space="preserve"> </w:t>
      </w:r>
      <w:r>
        <w:rPr>
          <w:bCs/>
          <w:b/>
        </w:rPr>
        <w:t xml:space="preserve">Actor</w:t>
      </w:r>
      <w:r>
        <w:t xml:space="preserve"> </w:t>
      </w:r>
      <w:r>
        <w:t xml:space="preserve">is portrayed not merely as an entertainer but as a custodian of cultural memory. Through rigorous analysis, we see that performing in</w:t>
      </w:r>
      <w:r>
        <w:t xml:space="preserve"> </w:t>
      </w:r>
      <w:r>
        <w:rPr>
          <w:bCs/>
          <w:b/>
        </w:rPr>
        <w:t xml:space="preserve">Italy Rome</w:t>
      </w:r>
      <w:r>
        <w:t xml:space="preserve"> </w:t>
      </w:r>
      <w:r>
        <w:t xml:space="preserve">demands a holistic approach to art—one that integrates physical discipline, historical knowledge, emotional authenticity, and adaptability.</w:t>
      </w:r>
    </w:p>
    <w:p>
      <w:pPr>
        <w:pStyle w:val="BodyText"/>
      </w:pPr>
      <w:r>
        <w:t xml:space="preserve">The ultimate takeaway for students and practitioners is that the stage in Rome is alive. It breathes with the same energy that fueled empires and inspired Renaissance masters. To be an</w:t>
      </w:r>
      <w:r>
        <w:t xml:space="preserve"> </w:t>
      </w:r>
      <w:r>
        <w:rPr>
          <w:bCs/>
          <w:b/>
        </w:rPr>
        <w:t xml:space="preserve">Actor</w:t>
      </w:r>
      <w:r>
        <w:t xml:space="preserve"> </w:t>
      </w:r>
      <w:r>
        <w:t xml:space="preserve">here is to accept a mantle of responsibility toward truth and beauty. The report successfully argues that while techniques may evolve, the core essence of acting remains tied to our shared humanity—a connection Rome amplifies through its timeless presence. For anyone seeking to master their craft, immersing oneself in the world of</w:t>
      </w:r>
      <w:r>
        <w:t xml:space="preserve"> </w:t>
      </w:r>
      <w:r>
        <w:rPr>
          <w:bCs/>
          <w:b/>
        </w:rPr>
        <w:t xml:space="preserve">Italy Rome</w:t>
      </w:r>
      <w:r>
        <w:t xml:space="preserve"> </w:t>
      </w:r>
      <w:r>
        <w:t xml:space="preserve">is not just a choice; it is an educational imperative.</w:t>
      </w:r>
    </w:p>
    <w:bookmarkEnd w:id="26"/>
    <w:p>
      <w:pPr>
        <w:pStyle w:val="BodyText"/>
      </w:pPr>
      <w:r>
        <w:rPr>
          <w:iCs/>
          <w:i/>
        </w:rPr>
        <w:t xml:space="preserve">This document serves as a comprehensive overview of the thematic elements surrounding performance arts in Rome, focusing on the critical role of the Actor within this historic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Eternal City</dc:title>
  <dc:creator/>
  <dc:language>en</dc:language>
  <cp:keywords/>
  <dcterms:created xsi:type="dcterms:W3CDTF">2026-07-29T08:36:36Z</dcterms:created>
  <dcterms:modified xsi:type="dcterms:W3CDTF">2026-07-29T08:36:36Z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