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0" w:name="X32635634fceef7659acbdc3844041bdab2a2907"/>
    <w:p>
      <w:pPr>
        <w:pStyle w:val="Heading1"/>
      </w:pPr>
      <w:r>
        <w:t xml:space="preserve">Book Report: The Evolution and Impact of the Actor in Saudi Arabia Jeddah</w:t>
      </w:r>
    </w:p>
    <w:bookmarkEnd w:id="20"/>
    <w:p>
      <w:pPr>
        <w:pStyle w:val="FirstParagraph"/>
      </w:pPr>
      <w:r>
        <w:rPr>
          <w:bCs/>
          <w:b/>
        </w:rPr>
        <w:t xml:space="preserve">Date:</w:t>
      </w:r>
      <w:r>
        <w:t xml:space="preserve"> </w:t>
      </w:r>
      <w:r>
        <w:t xml:space="preserve">October 24, 2023</w:t>
      </w:r>
      <w:r>
        <w:br/>
      </w:r>
      <w:r>
        <w:rPr>
          <w:bCs/>
          <w:b/>
        </w:rPr>
        <w:t xml:space="preserve">Subject:</w:t>
      </w:r>
      <w:r>
        <w:t xml:space="preserve">Cultural Studies / Performing Arts</w:t>
      </w:r>
      <w:r>
        <w:br/>
      </w:r>
      <w:r>
        <w:rPr>
          <w:bCs/>
          <w:b/>
        </w:rPr>
        <w:t xml:space="preserve">Focused Region:</w:t>
      </w:r>
      <w:r>
        <w:t xml:space="preserve">Saudi Arabia Jeddah</w:t>
      </w:r>
    </w:p>
    <w:p>
      <w:pPr>
        <w:pStyle w:val="BodyText"/>
      </w:pPr>
      <w:r>
        <w:t xml:space="preserve">I. Introduction</w:t>
      </w:r>
    </w:p>
    <w:p>
      <w:pPr>
        <w:pStyle w:val="BodyText"/>
      </w:pPr>
      <w:r>
        <w:t xml:space="preserve">This Book Report serves as a comprehensive analysis of the contemporary role, historical trajectory, and cultural significance of the actor within the dynamic artistic landscape of Saudi Arabia. Specifically, this report focuses on Jeddah, a city that has long served as the gateway to Mecca and a historic hub for trade and cultural exchange. The purpose of this document is to explore how the traditional arts have evolved into modern theatrical performances, video production, and digital media in Saudi Arabia Jeddah.</w:t>
      </w:r>
    </w:p>
    <w:p>
      <w:pPr>
        <w:pStyle w:val="BodyText"/>
      </w:pPr>
      <w:r>
        <w:t xml:space="preserve">The transformation of the performing arts sector in Saudi Arabia is not merely an entertainment trend; it is a fundamental pillar of Vision 2030. This national framework aims to diversify the economy and enhance social life through cultural development. In this context, the actor has transitioned from a peripheral figure in folk traditions to a central protagonist in shaping national identity and global cultural dialogue.</w:t>
      </w:r>
    </w:p>
    <w:bookmarkStart w:id="21" w:name="Xb011d8eac9dccb21f1fb9565291e3d970274d87"/>
    <w:p>
      <w:pPr>
        <w:pStyle w:val="Heading2"/>
      </w:pPr>
      <w:r>
        <w:t xml:space="preserve">II. Historical Context: The Roots of Performance</w:t>
      </w:r>
    </w:p>
    <w:p>
      <w:pPr>
        <w:pStyle w:val="FirstParagraph"/>
      </w:pPr>
      <w:r>
        <w:t xml:space="preserve">To understand the modern actor in Saudi Arabia Jeddah, one must first look at the rich tapestry of local traditions that predate modern cinema. For centuries, Jeddah’s port city status exposed it to diverse cultures from Africa, Asia, and Europe. This cross-pollination created unique art forms such as</w:t>
      </w:r>
      <w:r>
        <w:t xml:space="preserve"> </w:t>
      </w:r>
      <w:r>
        <w:rPr>
          <w:iCs/>
          <w:i/>
        </w:rPr>
        <w:t xml:space="preserve">Artah</w:t>
      </w:r>
      <w:r>
        <w:t xml:space="preserve"> </w:t>
      </w:r>
      <w:r>
        <w:t xml:space="preserve">and</w:t>
      </w:r>
      <w:r>
        <w:t xml:space="preserve"> </w:t>
      </w:r>
      <w:r>
        <w:rPr>
          <w:iCs/>
          <w:i/>
        </w:rPr>
        <w:t xml:space="preserve">Zar</w:t>
      </w:r>
      <w:r>
        <w:t xml:space="preserve">, which involve rhythmic music and dance.</w:t>
      </w:r>
    </w:p>
    <w:p>
      <w:pPr>
        <w:pStyle w:val="BodyText"/>
      </w:pPr>
      <w:r>
        <w:t xml:space="preserve">In these traditional settings, the "actor" was often an improvisational storyteller or a musician who embodied specific character archetypes. These performances were deeply rooted in community rituals and religious observances. While they lacked the formal training of contemporary theater, they established a foundational vocabulary of expression that modern actors in Saudi Arabia Jeddah still reference today.</w:t>
      </w:r>
    </w:p>
    <w:bookmarkEnd w:id="21"/>
    <w:bookmarkStart w:id="24" w:name="Xe1635636f21bc7fd0a19291d6cbcce95e5e1b6f"/>
    <w:p>
      <w:pPr>
        <w:pStyle w:val="Heading2"/>
      </w:pPr>
      <w:r>
        <w:t xml:space="preserve">III. The Modern Renaissance: Theater and Cinema</w:t>
      </w:r>
    </w:p>
    <w:p>
      <w:pPr>
        <w:pStyle w:val="FirstParagraph"/>
      </w:pPr>
      <w:r>
        <w:t xml:space="preserve">The last decade has witnessed an unprecedented boom in the creative industries within Saudi Arabia Jeddah. The opening of venues such as the King Abdulaziz Cultural Center (Al-Balad) and various modern theater complexes in North Jeddah has provided professional stages for local talent.</w:t>
      </w:r>
    </w:p>
    <w:bookmarkStart w:id="22" w:name="a.-professionalization-of-acting"/>
    <w:p>
      <w:pPr>
        <w:pStyle w:val="Heading3"/>
      </w:pPr>
      <w:r>
        <w:t xml:space="preserve">A. Professionalization of Acting</w:t>
      </w:r>
    </w:p>
    <w:p>
      <w:pPr>
        <w:pStyle w:val="FirstParagraph"/>
      </w:pPr>
      <w:r>
        <w:t xml:space="preserve">Gone are the days when acting was solely an amateur pursuit. In Saudi Arabia Jeddah, there is now a robust ecosystem for professional actors. Drama schools and workshops have emerged, offering training in method acting, voice modulation, and stage presence. This professionalization has raised the quality of productions significantly, allowing local actors to compete on regional stages.</w:t>
      </w:r>
    </w:p>
    <w:bookmarkEnd w:id="22"/>
    <w:bookmarkStart w:id="23" w:name="X4af4e57e592b06294daa927b6910da234333c8f"/>
    <w:p>
      <w:pPr>
        <w:pStyle w:val="Heading3"/>
      </w:pPr>
      <w:r>
        <w:t xml:space="preserve">B. The Shift from Folklore to Contemporary Narratives</w:t>
      </w:r>
    </w:p>
    <w:p>
      <w:pPr>
        <w:pStyle w:val="FirstParagraph"/>
      </w:pPr>
      <w:r>
        <w:t xml:space="preserve">While traditional stories remain important for cultural preservation, modern actors in Saudi Arabia Jeddah are increasingly tackling contemporary social issues. Plays and films now address themes such as urbanization, generational gaps, women’s empowerment, and youth identity. The actor has become a medium through which societal changes are debated and reflected.</w:t>
      </w:r>
    </w:p>
    <w:bookmarkEnd w:id="23"/>
    <w:bookmarkEnd w:id="24"/>
    <w:bookmarkStart w:id="25" w:name="X3a3ba5c919b20fec2ecf4704a999deb93e248fa"/>
    <w:p>
      <w:pPr>
        <w:pStyle w:val="Heading2"/>
      </w:pPr>
      <w:r>
        <w:t xml:space="preserve">IV. The Impact of Vision 2030 on the Actor</w:t>
      </w:r>
    </w:p>
    <w:p>
      <w:pPr>
        <w:pStyle w:val="FirstParagraph"/>
      </w:pPr>
      <w:r>
        <w:t xml:space="preserve">Vision 2030 has been the primary catalyst for this transformation. By allocating billions of riyals to the entertainment sector, the government has created jobs and opportunities for actors in Saudi Arabia Jeddah. Key initiatives include:</w:t>
      </w:r>
    </w:p>
    <w:p>
      <w:pPr>
        <w:numPr>
          <w:ilvl w:val="0"/>
          <w:numId w:val="1001"/>
        </w:numPr>
        <w:pStyle w:val="Compact"/>
      </w:pPr>
      <w:r>
        <w:rPr>
          <w:bCs/>
          <w:b/>
        </w:rPr>
        <w:t xml:space="preserve">The Red Sea Film Festival:</w:t>
      </w:r>
      <w:r>
        <w:t xml:space="preserve"> </w:t>
      </w:r>
      <w:r>
        <w:t xml:space="preserve">Although headquartered elsewhere, its influence extends to Jeddah, attracting international attention and fostering collaborations between local actors and global stars.</w:t>
      </w:r>
    </w:p>
    <w:p>
      <w:pPr>
        <w:numPr>
          <w:ilvl w:val="0"/>
          <w:numId w:val="1001"/>
        </w:numPr>
        <w:pStyle w:val="Compact"/>
      </w:pPr>
      <w:r>
        <w:rPr>
          <w:bCs/>
          <w:b/>
        </w:rPr>
        <w:t xml:space="preserve">Drama Festivals:</w:t>
      </w:r>
      <w:r>
        <w:t xml:space="preserve"> </w:t>
      </w:r>
      <w:r>
        <w:t xml:space="preserve">Annual events in Jeddah provide platforms for emerging talent, encouraging experimentation and innovation.</w:t>
      </w:r>
    </w:p>
    <w:p>
      <w:pPr>
        <w:numPr>
          <w:ilvl w:val="0"/>
          <w:numId w:val="1001"/>
        </w:numPr>
        <w:pStyle w:val="Compact"/>
      </w:pPr>
      <w:r>
        <w:rPr>
          <w:bCs/>
          <w:b/>
        </w:rPr>
        <w:t xml:space="preserve">Digital Media Growth:</w:t>
      </w:r>
      <w:r>
        <w:t xml:space="preserve"> </w:t>
      </w:r>
      <w:r>
        <w:t xml:space="preserve">With the rise of streaming services, there is a high demand for actors capable of delivering nuanced performances on screen. This has led to a surge in short films and web series produced in Saudi Arabia Jeddah.</w:t>
      </w:r>
    </w:p>
    <w:bookmarkEnd w:id="25"/>
    <w:bookmarkStart w:id="26" w:name="v.-challenges-facing-the-actor-today"/>
    <w:p>
      <w:pPr>
        <w:pStyle w:val="Heading2"/>
      </w:pPr>
      <w:r>
        <w:t xml:space="preserve">V. Challenges Facing the Actor Today</w:t>
      </w:r>
    </w:p>
    <w:p>
      <w:pPr>
        <w:pStyle w:val="FirstParagraph"/>
      </w:pPr>
      <w:r>
        <w:t xml:space="preserve">Despite the progress, actors in Saudi Arabia Jeddah face several challenges:</w:t>
      </w:r>
    </w:p>
    <w:p>
      <w:pPr>
        <w:numPr>
          <w:ilvl w:val="0"/>
          <w:numId w:val="1002"/>
        </w:numPr>
        <w:pStyle w:val="Compact"/>
      </w:pPr>
      <w:r>
        <w:rPr>
          <w:bCs/>
          <w:b/>
        </w:rPr>
        <w:t xml:space="preserve">Funding Stability:</w:t>
      </w:r>
      <w:r>
        <w:br/>
      </w:r>
      <w:r>
        <w:t xml:space="preserve">While initial investments are strong, long-term sustainability remains a concern for many independent theater groups.</w:t>
      </w:r>
    </w:p>
    <w:p>
      <w:pPr>
        <w:numPr>
          <w:ilvl w:val="0"/>
          <w:numId w:val="1002"/>
        </w:numPr>
        <w:pStyle w:val="Compact"/>
      </w:pPr>
      <w:r>
        <w:rPr>
          <w:bCs/>
          <w:b/>
        </w:rPr>
        <w:t xml:space="preserve">Censorship and Creative Freedom:</w:t>
      </w:r>
      <w:r>
        <w:br/>
      </w:r>
      <w:r>
        <w:t xml:space="preserve">Actors must navigate the delicate balance between artistic expression and cultural sensitivities. This requires a high degree of diplomatic skill and adaptability in their performances.</w:t>
      </w:r>
    </w:p>
    <w:p>
      <w:pPr>
        <w:numPr>
          <w:ilvl w:val="0"/>
          <w:numId w:val="1002"/>
        </w:numPr>
        <w:pStyle w:val="Compact"/>
      </w:pPr>
      <w:r>
        <w:rPr>
          <w:bCs/>
          <w:b/>
        </w:rPr>
        <w:t xml:space="preserve">International Recognition:</w:t>
      </w:r>
      <w:r>
        <w:br/>
      </w:r>
      <w:r>
        <w:t xml:space="preserve">While local audiences are growing, breaking into the global market remains difficult. Actors in Saudi Arabia Jeddah often struggle to find distributors for their work outside the GCC region.</w:t>
      </w:r>
    </w:p>
    <w:p>
      <w:pPr>
        <w:pStyle w:val="FirstParagraph"/>
      </w:pPr>
      <w:r>
        <w:t xml:space="preserve">VII. Conclusion</w:t>
      </w:r>
    </w:p>
    <w:p>
      <w:pPr>
        <w:pStyle w:val="BodyText"/>
      </w:pPr>
      <w:r>
        <w:t xml:space="preserve">In conclusion, the role of the actor in Saudi Arabia Jeddah is undergoing a profound transformation. From humble beginnings in folk traditions to becoming key figures in a booming entertainment industry, actors are at the forefront of cultural change. This evolution is not just about performance; it is about storytelling that defines a new era for Saudi society.</w:t>
      </w:r>
    </w:p>
    <w:p>
      <w:pPr>
        <w:pStyle w:val="BodyText"/>
      </w:pPr>
      <w:r>
        <w:t xml:space="preserve">The city of Jeddah, with its unique blend of history and modernity, serves as the perfect backdrop for this artistic renaissance. As infrastructure improves and international collaborations increase, the actor will continue to play a vital role in shaping the narrative of Saudi Arabia Jeddah on both national and global stages.</w:t>
      </w:r>
    </w:p>
    <w:p>
      <w:pPr>
        <w:pStyle w:val="BodyText"/>
      </w:pPr>
      <w:r>
        <w:t xml:space="preserve">This Book Report highlights that supporting local talent is essential for sustaining this momentum. By investing in training, infrastructure, and creative freedom, stakeholders can ensure that actors in Saudi Arabia Jeddah remain influential cultural ambassadors for years to come.</w:t>
      </w:r>
    </w:p>
    <w:bookmarkEnd w:id="26"/>
    <w:bookmarkStart w:id="27" w:name="viii.-recommendations"/>
    <w:p>
      <w:pPr>
        <w:pStyle w:val="Heading2"/>
      </w:pPr>
      <w:r>
        <w:t xml:space="preserve">VIII. Recommendations</w:t>
      </w:r>
    </w:p>
    <w:p>
      <w:pPr>
        <w:numPr>
          <w:ilvl w:val="0"/>
          <w:numId w:val="1003"/>
        </w:numPr>
        <w:pStyle w:val="Compact"/>
      </w:pPr>
      <w:r>
        <w:rPr>
          <w:bCs/>
          <w:b/>
        </w:rPr>
        <w:t xml:space="preserve">Educational Integration:</w:t>
      </w:r>
      <w:r>
        <w:t xml:space="preserve">Schools in Saudi Arabia Jeddah should integrate performing arts into curricula to nurture young talent early.</w:t>
      </w:r>
    </w:p>
    <w:p>
      <w:pPr>
        <w:numPr>
          <w:ilvl w:val="0"/>
          <w:numId w:val="1003"/>
        </w:numPr>
        <w:pStyle w:val="Compact"/>
      </w:pPr>
      <w:r>
        <w:rPr>
          <w:bCs/>
          <w:b/>
        </w:rPr>
        <w:t xml:space="preserve">Cross-Border Collaboration:</w:t>
      </w:r>
      <w:r>
        <w:t xml:space="preserve">Increase partnerships with international film festivals and theaters to expose actors from Saudi Arabia Jeddah to global standards.</w:t>
      </w:r>
    </w:p>
    <w:p>
      <w:pPr>
        <w:numPr>
          <w:ilvl w:val="0"/>
          <w:numId w:val="1003"/>
        </w:numPr>
        <w:pStyle w:val="Compact"/>
      </w:pPr>
      <w:r>
        <w:rPr>
          <w:bCs/>
          <w:b/>
        </w:rPr>
        <w:t xml:space="preserve">Digital Archiving:</w:t>
      </w:r>
      <w:r>
        <w:t xml:space="preserve">Create a digital library of performances in Saudi Arabia Jeddah to preserve the history and techniques of contemporary acting.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Saudi Arabia Jeddah</dc:title>
  <dc:creator/>
  <dc:language>en</dc:language>
  <cp:keywords/>
  <dcterms:created xsi:type="dcterms:W3CDTF">2026-07-29T08:55:31Z</dcterms:created>
  <dcterms:modified xsi:type="dcterms:W3CDTF">2026-07-29T08:55:31Z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