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Singapore</w:t>
      </w:r>
    </w:p>
    <w:p>
      <w:pPr>
        <w:pStyle w:val="FirstParagraph"/>
      </w:pPr>
      <w:r>
        <w:t xml:space="preserve">```html</w:t>
      </w:r>
    </w:p>
    <w:bookmarkStart w:id="27" w:name="X9d989d7ace9fc47738ab847852fbd0e33d444ce"/>
    <w:p>
      <w:pPr>
        <w:pStyle w:val="Heading1"/>
      </w:pPr>
      <w:r>
        <w:t xml:space="preserve">Book Report : The Evolution of the Actor in Singapore’s Cultural Landscape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r>
        <w:rPr>
          <w:bCs/>
          <w:b/>
        </w:rPr>
        <w:t xml:space="preserve">From:</w:t>
      </w:r>
      <w:r>
        <w:t xml:space="preserve">[Your Name]</w:t>
      </w:r>
      <w:r>
        <w:br/>
      </w:r>
      <w:r>
        <w:rPr>
          <w:iCs/>
          <w:i/>
        </w:rPr>
        <w:t xml:space="preserve">A Comprehensive Analysis of Performing Arts in Singapore</w:t>
      </w:r>
    </w:p>
    <w:p>
      <w:pPr>
        <w:pStyle w:val="BodyText"/>
      </w:pPr>
      <w:r>
        <w:t xml:space="preserve">This book report aims to critically examine the pivotal role and evolution of the **Actor** within the vibrant theatrical and cinematic landscape of **Singapore**. As a nation renowned for its rapid economic development, multicultural harmony, and strict governance, **Singapore** presents a unique crucible for artistic expression. The narrative arc of acting in this city-state is not merely about entertainment; it is deeply intertwined with national identity construction, social commentary, and the negotiation between tradition and modernity. By analyzing key texts on Singaporean theatre history—from early stage traditions to contemporary digital performances—this report highlights how the **Actor** serves as both a mirror to society and a catalyst for change in **Singapore**.</w:t>
      </w:r>
    </w:p>
    <w:bookmarkStart w:id="20" w:name="Xa25781759738cddc9a9c51a15e840bd9d82d6ff"/>
    <w:p>
      <w:pPr>
        <w:pStyle w:val="Heading2"/>
      </w:pPr>
      <w:r>
        <w:t xml:space="preserve">Introduction: The Context of Performance in Singapore</w:t>
      </w:r>
    </w:p>
    <w:p>
      <w:pPr>
        <w:pStyle w:val="FirstParagraph"/>
      </w:pPr>
      <w:r>
        <w:t xml:space="preserve">To understand the significance of the **Actor** in this context, one must first grasp the socio-political fabric of modern-day **Singapore**. Often described as a "Garden City," Singapore prides itself on order, cleanliness, and efficiency. However, beneath this polished exterior lies a complex tapestry of ethnicities—Chinese Malay Indian and Others (CMIO)—and languages including English Mandarin Malay and Tamil. The theatre scene in **Singapore** has historically been fragmented along these linguistic lines until the advent of the "New Sinophone Theatre" movement in the late 1990s which sought to bridge these divides through a shared vernacular. The **Actor**, therefore, operates at this intersection, often required to code-switch linguistically and culturally to resonate with diverse audiences across **Singapore**. This report argues that the modern Singaporean actor is not just a performer but a cultural diplomat navigating the delicate balance between state-approved narratives and grassroots realities.</w:t>
      </w:r>
    </w:p>
    <w:bookmarkEnd w:id="20"/>
    <w:bookmarkStart w:id="21" w:name="X5ce969113b082fa0c8b52b5b0152ed9d26b4f8c"/>
    <w:p>
      <w:pPr>
        <w:pStyle w:val="Heading2"/>
      </w:pPr>
      <w:r>
        <w:t xml:space="preserve">Historical Foundations: From Traditional Stage to Modern Realism</w:t>
      </w:r>
    </w:p>
    <w:p>
      <w:pPr>
        <w:pStyle w:val="FirstParagraph"/>
      </w:pPr>
      <w:r>
        <w:t xml:space="preserve">Early literature on the performing arts in **Singapore** points to traditional forms such as Chinese opera Malay wayang kulit and Indian classical dance as precursors to contemporary acting. In these traditional settings, the **Actor** adhered to strict codified movements and vocal techniques dictated by centuries of tradition. However a significant shift occurred in the 1970s and 80s with the establishment of experimental theatre groups like The Theatre Group and later The Necessary Stage. This era marked a departure from colonial imitations toward locally rooted narratives.</w:t>
      </w:r>
      <w:r>
        <w:t xml:space="preserve"> </w:t>
      </w:r>
      <w:r>
        <w:t xml:space="preserve">Textbooks on this period emphasize that the **Actor** began to shed exoticized roles imposed by Western or Chinese mainland expectations. Instead they embraced local dialects Hokkien Cantonese Malay slang and Singlish to portray authentic Singaporean experiences plays like "The Unfettered" and "Pecah" showcased actors who were willing to expose raw human emotions such as poverty familial dysfunction and political disillusionment. This realism was revolutionary for **Singapore** where public discourse on sensitive topics had traditionally been limited. The courage of these early performers laid the groundwork for a more liberated theatrical space allowing future generations of **Actors** in **Singapore** to explore deeper psychological complexities without fear of immediate censorship provided they navigated the legal framework carefully.</w:t>
      </w:r>
    </w:p>
    <w:bookmarkEnd w:id="21"/>
    <w:bookmarkStart w:id="22" w:name="Xca74d25f824c56ecc4e423662c8a742ecbaae6b"/>
    <w:p>
      <w:pPr>
        <w:pStyle w:val="Heading2"/>
      </w:pPr>
      <w:r>
        <w:t xml:space="preserve">The Contemporary Era: Identity Politics and Globalization</w:t>
      </w:r>
    </w:p>
    <w:p>
      <w:pPr>
        <w:pStyle w:val="FirstParagraph"/>
      </w:pPr>
      <w:r>
        <w:t xml:space="preserve">Moving into the 21st century the role of the **Actor** in **Singapore** has expanded significantly due to globalization and digital media exposure. Contemporary Singaporean theatre is characterized by hybridity blending physical theatre devising techniques music and multimedia. In this environment the actor must be versatile capable of improvising collaborating closely with directors often referred to as "devisers" rather than interpreting pre-existing scripts exclusively.</w:t>
      </w:r>
      <w:r>
        <w:t xml:space="preserve"> </w:t>
      </w:r>
      <w:r>
        <w:t xml:space="preserve">Recent analyses suggest that today’s **Actor** in **Singapore** faces dual pressures: the demand for high technical proficiency akin to global standards and the expectation to uphold national values of racial harmony and social cohesion. Plays dealing with taboo subjects such as mental health LGBTQ+ rights aging population issues and migrant worker struggles require actors to perform with empathy and nuance. For instance performances at venues like The Substation or Arts House Limited often feature **Actors** who challenge stereotypes about what it means to be Singaporean. They utilize their bodies voices and presence to question societal norms thus transforming the stage into a forum for public debate unique within the Asian context.</w:t>
      </w:r>
    </w:p>
    <w:bookmarkEnd w:id="22"/>
    <w:bookmarkStart w:id="23" w:name="Xb31d46dfddc1a9246c2d890b65526fcda492498"/>
    <w:p>
      <w:pPr>
        <w:pStyle w:val="Heading2"/>
      </w:pPr>
      <w:r>
        <w:t xml:space="preserve">The Impact of Digital Media and Cross-Border Collaborations</w:t>
      </w:r>
    </w:p>
    <w:p>
      <w:pPr>
        <w:pStyle w:val="FirstParagraph"/>
      </w:pPr>
      <w:r>
        <w:t xml:space="preserve">Another critical aspect discussed in recent literature is how technology has reshaped acting practices in **Singapore**. With the rise of streaming platforms and virtual theatre during and after the pandemic many actors have had to adapt their craft for screens. This shift has democratized access to performance allowing **Actors** from smaller regions within **Singapore** or those excluded from mainstream stages to reach wider audiences. Furthermore cross-border collaborations with artists from Malaysia Indonesia Japan USA etc have enriched the local scene exposing Singaporean performers to diverse methodologies while simultaneously showcasing Singapore’s multicultural identity abroad.</w:t>
      </w:r>
      <w:r>
        <w:t xml:space="preserve"> </w:t>
      </w:r>
      <w:r>
        <w:t xml:space="preserve">This international visibility reinforces the importance of the **Actor** as a soft power ambassador for **Singapore**. When a Singaporean actor delivers a powerful monologue in English infused with local inflections it challenges Western perceptions of Asia as monolithic. It asserts that **Singapore** has its own distinct voice one that is cosmopolitan yet deeply rooted in local soil. The success of productions like "The Great Gatsby" reimagined through Asian lenses or original works featuring indigenous stories underscores the versatility and resilience of the contemporary Singaporean performer.</w:t>
      </w:r>
    </w:p>
    <w:bookmarkEnd w:id="23"/>
    <w:bookmarkStart w:id="24" w:name="challenges-and-future-directions"/>
    <w:p>
      <w:pPr>
        <w:pStyle w:val="Heading2"/>
      </w:pPr>
      <w:r>
        <w:t xml:space="preserve">Challenges and Future Directions</w:t>
      </w:r>
    </w:p>
    <w:p>
      <w:pPr>
        <w:pStyle w:val="FirstParagraph"/>
      </w:pPr>
      <w:r>
        <w:t xml:space="preserve">Despite its progress the sector faces challenges including funding constraints limited performance spaces bureaucratic regulations regarding content approval and an audience base that sometimes prefers safe mainstream entertainment over provocative experimental works. For aspiring **Actors** in **Singapore** navigating these hurdles requires not only artistic talent but also entrepreneurial spirit many juggle multiple jobs outside acting while pursuing passion projects.</w:t>
      </w:r>
      <w:r>
        <w:t xml:space="preserve"> </w:t>
      </w:r>
      <w:r>
        <w:t xml:space="preserve">Nevertheless the future appears bright as new institutions like Esplanade Theatres on the Bay provide world class facilities fostering innovation. Educational programs at Nanyang Academy of Fine Arts (NAFA) and Lasalle College of the Arts continue to train a new generation of performers equipped with critical thinking skills alongside technical mastery. These graduates are likely to push boundaries further exploring themes such as climate change AI ethics post-colonial identities reflecting **Singapore**'s evolving demographic makeup.</w:t>
      </w:r>
    </w:p>
    <w:bookmarkEnd w:id="24"/>
    <w:bookmarkStart w:id="25" w:name="conclusion"/>
    <w:p>
      <w:pPr>
        <w:pStyle w:val="Heading2"/>
      </w:pPr>
      <w:r>
        <w:t xml:space="preserve">Conclusion</w:t>
      </w:r>
    </w:p>
    <w:p>
      <w:pPr>
        <w:pStyle w:val="FirstParagraph"/>
      </w:pPr>
      <w:r>
        <w:t xml:space="preserve">In conclusion this book report has demonstrated that the journey of the **Actor** in **Singapore** is far from static it is dynamic reflective and transformative. From traditional stages to digital realms actors have played instrumental roles in shaping national conversations preserving cultural heritage while embracing global influences. Their work contributes significantly to making **Singapore** a hub for diverse artistic expression in Asia. As we look ahead it becomes evident that supporting the growth of local acting talent through robust infrastructure policy reform and audience development will ensure that **Singapore** remains a fertile ground for compelling storytelling where every voice matters regardless of background or origin.</w:t>
      </w:r>
    </w:p>
    <w:bookmarkEnd w:id="25"/>
    <w:bookmarkStart w:id="26" w:name="references"/>
    <w:p>
      <w:pPr>
        <w:pStyle w:val="Heading2"/>
      </w:pPr>
      <w:r>
        <w:t xml:space="preserve">References</w:t>
      </w:r>
    </w:p>
    <w:p>
      <w:pPr>
        <w:numPr>
          <w:ilvl w:val="0"/>
          <w:numId w:val="1001"/>
        </w:numPr>
        <w:pStyle w:val="Compact"/>
      </w:pPr>
      <w:r>
        <w:t xml:space="preserve">Tan Sooi Beng &amp; Lim Phay Shiong "Theatre in Singapore: A Historical Perspective"</w:t>
      </w:r>
    </w:p>
    <w:p>
      <w:pPr>
        <w:numPr>
          <w:ilvl w:val="0"/>
          <w:numId w:val="1001"/>
        </w:numPr>
        <w:pStyle w:val="Compact"/>
      </w:pPr>
      <w:r>
        <w:t xml:space="preserve">Jeanette Chew "Contemporary Asian Theatre and Performance" (Chapter on Southeast Asia)</w:t>
      </w:r>
    </w:p>
    <w:p>
      <w:pPr>
        <w:numPr>
          <w:ilvl w:val="0"/>
          <w:numId w:val="1001"/>
        </w:numPr>
        <w:pStyle w:val="Compact"/>
      </w:pPr>
      <w:r>
        <w:t xml:space="preserve">Articles from The Straits Times covering annual Arts Festival reviews focusing on acting techniques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Singapore</dc:title>
  <dc:creator/>
  <dc:language>en</dc:language>
  <cp:keywords/>
  <dcterms:created xsi:type="dcterms:W3CDTF">2026-07-29T14:01:09Z</dcterms:created>
  <dcterms:modified xsi:type="dcterms:W3CDTF">2026-07-29T14:01:09Z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