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The Actor in the Context of United Kingdom Birmingham</w:t>
      </w:r>
      <w:r>
        <w:br/>
      </w:r>
      <w:r>
        <w:rPr>
          <w:bCs/>
          <w:b/>
        </w:rPr>
        <w:t xml:space="preserve">Date:</w:t>
      </w:r>
      <w:r>
        <w:t xml:space="preserve"> </w:t>
      </w:r>
      <w:r>
        <w:t xml:space="preserve">May 24, 2024</w:t>
      </w:r>
      <w:r>
        <w:br/>
      </w:r>
      <w:r>
        <w:rPr>
          <w:bCs/>
          <w:b/>
        </w:rPr>
        <w:t xml:space="preserve">District/Region:</w:t>
      </w:r>
      <w:r>
        <w:t xml:space="preserve"> </w:t>
      </w:r>
      <w:r>
        <w:t xml:space="preserve">United Kingdom Birmingham</w:t>
      </w:r>
      <w:r>
        <w:br/>
      </w:r>
      <w:r>
        <w:br/>
      </w:r>
      <w:r>
        <w:rPr>
          <w:iCs/>
          <w:i/>
        </w:rPr>
        <w:t xml:space="preserve">This document serves as a comprehensive Book Report analyzing the historical and contemporary role of the Actor within the cultural landscape of Birmingham, a major hub in the United Kingdom.</w:t>
      </w:r>
    </w:p>
    <w:bookmarkStart w:id="20" w:name="X9af0038684347c74c9ca0c4f9995282f2f78051"/>
    <w:p>
      <w:pPr>
        <w:pStyle w:val="Heading1"/>
      </w:pPr>
      <w:r>
        <w:t xml:space="preserve">The Actor in the Context of United Kingdom Birmingham</w:t>
      </w:r>
    </w:p>
    <w:p>
      <w:pPr>
        <w:pStyle w:val="FirstParagraph"/>
      </w:pPr>
      <w:r>
        <w:rPr>
          <w:bCs/>
          <w:b/>
        </w:rPr>
        <w:t xml:space="preserve">I. Introduction</w:t>
      </w:r>
    </w:p>
    <w:p>
      <w:pPr>
        <w:pStyle w:val="BodyText"/>
      </w:pPr>
      <w:r>
        <w:t xml:space="preserve">The study of theatre and performance art is incomplete without an examination of local contexts, particularly those that have contributed significantly to the national stage. This Book Report focuses on the evolution and impact of the</w:t>
      </w:r>
      <w:r>
        <w:t xml:space="preserve"> </w:t>
      </w:r>
      <w:r>
        <w:t xml:space="preserve">Actor</w:t>
      </w:r>
      <w:r>
        <w:t xml:space="preserve"> </w:t>
      </w:r>
      <w:r>
        <w:t xml:space="preserve">within the specific socio-cultural environment of</w:t>
      </w:r>
      <w:r>
        <w:t xml:space="preserve"> </w:t>
      </w:r>
      <w:r>
        <w:t xml:space="preserve">United Kingdom Birmingham</w:t>
      </w:r>
      <w:r>
        <w:t xml:space="preserve">. While London often dominates discussions regarding British theatre, Birmingham has emerged as a vibrant, distinct, and crucial pillar of the UK’s performing arts scene. This report explores how the city’s industrial heritage, multicultural demographic shift, and commitment to educational institutions have shaped the methodology and identity of actors working in this region.</w:t>
      </w:r>
    </w:p>
    <w:p>
      <w:pPr>
        <w:pStyle w:val="BodyText"/>
      </w:pPr>
      <w:r>
        <w:t xml:space="preserve">The primary objective of this analysis is to understand not just who these performers are, but how their craft is influenced by the unique pressures and opportunities present in a major city like Birmingham. By examining key productions, training methodologies, and historical milestones, we can appreciate the distinct "Birmingham style" of acting—a style that balances gritty realism with innovative experimentalism.</w:t>
      </w:r>
    </w:p>
    <w:p>
      <w:pPr>
        <w:pStyle w:val="BodyText"/>
      </w:pPr>
      <w:r>
        <w:rPr>
          <w:bCs/>
          <w:b/>
        </w:rPr>
        <w:t xml:space="preserve">II. Historical Context: The Industrial Roots of Performance</w:t>
      </w:r>
    </w:p>
    <w:p>
      <w:pPr>
        <w:pStyle w:val="BodyText"/>
      </w:pPr>
      <w:r>
        <w:t xml:space="preserve">To understand the modern actor in Birmingham, one must first look at the city’s industrial past. Historically, Birmingham was known as "the city of a thousand trades." This environment fostered a culture of practical skills and community engagement. Early forms of performance here were often rooted in working-class entertainment, including music halls and fairground acts. The</w:t>
      </w:r>
      <w:r>
        <w:t xml:space="preserve"> </w:t>
      </w:r>
      <w:r>
        <w:t xml:space="preserve">Actor</w:t>
      </w:r>
      <w:r>
        <w:t xml:space="preserve"> </w:t>
      </w:r>
      <w:r>
        <w:t xml:space="preserve">in this era was not merely an entertainer but a storyteller who reflected the struggles and joys of the industrial workforce.</w:t>
      </w:r>
    </w:p>
    <w:p>
      <w:pPr>
        <w:pStyle w:val="BodyText"/>
      </w:pPr>
      <w:r>
        <w:t xml:space="preserve">The establishment of permanent theatre venues, such as the Repertory Theatre Company (later known as The Rep) in 1913, marked a turning point. For decades, The Rep served as a training ground for countless actors who would later achieve international fame. This institution emphasized ensemble working and classical repertoire but adapted it to the sensibilities of Midlands audiences. The actor was expected to be versatile, capable of switching between Shakespearean drama and contemporary social realism—a duality that remains a hallmark of Birmingham theatre today.</w:t>
      </w:r>
    </w:p>
    <w:p>
      <w:pPr>
        <w:pStyle w:val="BodyText"/>
      </w:pPr>
      <w:r>
        <w:rPr>
          <w:bCs/>
          <w:b/>
        </w:rPr>
        <w:t xml:space="preserve">III. The Educational Influence: Drama Schools and Methodology</w:t>
      </w:r>
    </w:p>
    <w:p>
      <w:pPr>
        <w:pStyle w:val="BodyText"/>
      </w:pPr>
      <w:r>
        <w:t xml:space="preserve">A critical aspect of the Actor’s development in this region is the presence of rigorous educational institutions. Birmingham holds some of the most prestigious drama schools in the United Kingdom, including Birmingham City University and various conservatoire programs that feed into national companies. These institutions have cultivated a specific approach to acting that values technical precision alongside emotional authenticity.</w:t>
      </w:r>
    </w:p>
    <w:p>
      <w:pPr>
        <w:pStyle w:val="BodyText"/>
      </w:pPr>
      <w:r>
        <w:t xml:space="preserve">In recent years, there has been a shift towards more naturalistic styles of performance, influenced by global trends but rooted in local dialects and experiences. The Birmingham actor is often noted for their ability to navigate various accents and dialects, reflecting the city’s diverse population. This linguistic flexibility is a key skill taught in these programs and demonstrated on stage across the</w:t>
      </w:r>
      <w:r>
        <w:t xml:space="preserve"> </w:t>
      </w:r>
      <w:r>
        <w:t xml:space="preserve">United Kingdom Birmingham</w:t>
      </w:r>
      <w:r>
        <w:t xml:space="preserve"> </w:t>
      </w:r>
      <w:r>
        <w:t xml:space="preserve">theatre circuit. Unlike some traditional training centers that may focus heavily on Received Pronunciation (RP), Birmingham schools encourage actors to explore their native voices, leading to a richer, more textured theatrical landscape.</w:t>
      </w:r>
    </w:p>
    <w:p>
      <w:pPr>
        <w:pStyle w:val="BodyText"/>
      </w:pPr>
      <w:r>
        <w:rPr>
          <w:bCs/>
          <w:b/>
        </w:rPr>
        <w:t xml:space="preserve">IV. Contemporary Landscape: Diversity and Inclusion</w:t>
      </w:r>
    </w:p>
    <w:p>
      <w:pPr>
        <w:pStyle w:val="BodyText"/>
      </w:pPr>
      <w:r>
        <w:t xml:space="preserve">The demographic makeup of Birmingham has profoundly influenced the role of the actor in contemporary theatre. As one of the most diverse cities in the United Kingdom, Birmingham provides a fertile ground for stories that challenge traditional narratives. The modern actor in this city is increasingly expected to represent a wide array of cultural backgrounds and experiences.</w:t>
      </w:r>
    </w:p>
    <w:p>
      <w:pPr>
        <w:pStyle w:val="BodyText"/>
      </w:pPr>
      <w:r>
        <w:t xml:space="preserve">Theatre companies such as Small Axe Theatre and Curious Machine have pioneered new forms of performance that blend visual theatre with storytelling, often involving actors from non-traditional backgrounds. This shift has expanded the definition of what it means to be an Actor in Birmingham. It is no longer sufficient to simply recite lines; the contemporary performer must be a collaborator, a cultural ambassador, and often an activist. The stories being told in</w:t>
      </w:r>
      <w:r>
        <w:t xml:space="preserve"> </w:t>
      </w:r>
      <w:r>
        <w:t xml:space="preserve">United Kingdom Birmingham</w:t>
      </w:r>
      <w:r>
        <w:t xml:space="preserve"> </w:t>
      </w:r>
      <w:r>
        <w:t xml:space="preserve">are deeply personal yet universally resonant, addressing themes of migration, identity, and social justice.</w:t>
      </w:r>
    </w:p>
    <w:p>
      <w:pPr>
        <w:pStyle w:val="BodyText"/>
      </w:pPr>
      <w:r>
        <w:rPr>
          <w:bCs/>
          <w:b/>
        </w:rPr>
        <w:t xml:space="preserve">V. Key Venues and Collaborations</w:t>
      </w:r>
    </w:p>
    <w:p>
      <w:pPr>
        <w:pStyle w:val="BodyText"/>
      </w:pPr>
      <w:r>
        <w:t xml:space="preserve">The infrastructure supporting the Actor in Birmingham is robust. Beyond The Rep, venues like the Symphony Hall (primarily for music but also hosting spoken word), the Birminghan Hippodrome, and smaller fringe spaces like The Curve provide varied platforms for performance. Each venue demands a different skill set from the performer. At The Curve, an actor might engage in immersive theatre where they move among the audience, requiring high energy and improvisational skills. At larger venues, technical precision becomes paramount.</w:t>
      </w:r>
    </w:p>
    <w:p>
      <w:pPr>
        <w:pStyle w:val="BodyText"/>
      </w:pPr>
      <w:r>
        <w:t xml:space="preserve">Collaborations between Birmingham actors and writers from other parts of the UK are frequent. This cross-pollination ensures that the local style remains dynamic. For instance, many productions in Birmingham feature writers from London or Manchester, forcing actors to adapt their interpretations to new textual demands while maintaining their local grounding.</w:t>
      </w:r>
    </w:p>
    <w:p>
      <w:pPr>
        <w:pStyle w:val="BodyText"/>
      </w:pPr>
      <w:r>
        <w:rPr>
          <w:bCs/>
          <w:b/>
        </w:rPr>
        <w:t xml:space="preserve">VI. Conclusion</w:t>
      </w:r>
    </w:p>
    <w:p>
      <w:pPr>
        <w:pStyle w:val="BodyText"/>
      </w:pPr>
      <w:r>
        <w:t xml:space="preserve">In conclusion, the role of the Actor in United Kingdom Birmingham is multifaceted and deeply rooted in both history and modernity. From its industrial past to its current status as a multicultural hub, Birmingham has cultivated a theatre community that values versatility, authenticity, and social engagement. The actors who perform here are not just performers; they are custodians of the city’s narrative.</w:t>
      </w:r>
    </w:p>
    <w:p>
      <w:pPr>
        <w:pStyle w:val="BodyText"/>
      </w:pPr>
      <w:r>
        <w:t xml:space="preserve">This Book Report highlights that while London may be the commercial heart of UK theatre, Birmingham is its creative conscience. The unique combination of strong educational foundations, diverse community engagement, and historic venues ensures that the Actor in Birmingham continues to thrive and evolve. Future research should focus on the impact of digital media on local acting techniques and how post-pandemic shifts are reshaping audience expectations in this vibrant region.</w:t>
      </w:r>
    </w:p>
    <w:p>
      <w:pPr>
        <w:pStyle w:val="BodyText"/>
      </w:pPr>
      <w:r>
        <w:t xml:space="preserve">The enduring legacy of Birmingham’s contribution to British theatre is a testament to the resilience and creativity of its performers. As we look forward, the Actor in this city will undoubtedly continue to push boundaries, telling stories that matter and reflecting the complex reality of life in one of Britain’s most important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United Kingdom Birmingham</dc:title>
  <dc:creator/>
  <dc:language>en</dc:language>
  <cp:keywords/>
  <dcterms:created xsi:type="dcterms:W3CDTF">2026-07-29T15:04:30Z</dcterms:created>
  <dcterms:modified xsi:type="dcterms:W3CDTF">2026-07-29T15:04:30Z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