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cc1b5d4365548af1d71931d623dede2d6456ee6"/>
    <w:p>
      <w:pPr>
        <w:pStyle w:val="Heading1"/>
      </w:pPr>
      <w:r>
        <w:t xml:space="preserve">Book Report: The Actor in United States New York City</w:t>
      </w:r>
    </w:p>
    <w:p>
      <w:pPr>
        <w:pStyle w:val="FirstParagraph"/>
      </w:pPr>
      <w:r>
        <w:rPr>
          <w:bCs/>
          <w:b/>
        </w:rPr>
        <w:t xml:space="preserve">Date:</w:t>
      </w:r>
    </w:p>
    <w:p>
      <w:pPr>
        <w:pStyle w:val="BodyText"/>
      </w:pPr>
      <w:r>
        <w:t xml:space="preserve">[Your Name]]</w:t>
      </w:r>
      <w:r>
        <w:t xml:space="preserve"> </w:t>
      </w:r>
      <w:r>
        <w:rPr>
          <w:bCs/>
          <w:b/>
        </w:rPr>
        <w:t xml:space="preserve">Institution/Context:</w:t>
      </w:r>
      <w:r>
        <w:t xml:space="preserve">New York University, Department of Performing Arts</w:t>
      </w:r>
    </w:p>
    <w:bookmarkStart w:id="20" w:name="introduction-the-crucible-of-performance"/>
    <w:p>
      <w:pPr>
        <w:pStyle w:val="Heading2"/>
      </w:pPr>
      <w:r>
        <w:t xml:space="preserve">Introduction: The Crucible of Performance</w:t>
      </w:r>
    </w:p>
    <w:p>
      <w:pPr>
        <w:pStyle w:val="FirstParagraph"/>
      </w:pPr>
      <w:r>
        <w:t xml:space="preserve">The study of the performing arts is incomplete without an examination of the specific ecosystem in which it thrives. When we speak of "The Actor," we are not merely referring to an individual who recites lines or embodies a character; we are referring to a professional entity shaped by geography, culture, and industry dynamics. This report focuses on the unique intersection where these forces converge:</w:t>
      </w:r>
      <w:r>
        <w:t xml:space="preserve"> </w:t>
      </w:r>
      <w:r>
        <w:rPr>
          <w:bCs/>
          <w:b/>
        </w:rPr>
        <w:t xml:space="preserve">United States New York City</w:t>
      </w:r>
      <w:r>
        <w:t xml:space="preserve">. Known globally as the epicenter of theatrical innovation and diverse artistic expression, New York City serves as both a mirror and a mold for the modern actor. This book report analyzes how the literature surrounding acting methodology, career development, and historical performance practices specifically contextualizes the experience of an actor navigating one of the most competitive and vibrant markets in</w:t>
      </w:r>
      <w:r>
        <w:t xml:space="preserve"> </w:t>
      </w:r>
      <w:r>
        <w:rPr>
          <w:bCs/>
          <w:b/>
        </w:rPr>
        <w:t xml:space="preserve">United States New York City</w:t>
      </w:r>
      <w:r>
        <w:t xml:space="preserve">.</w:t>
      </w:r>
    </w:p>
    <w:bookmarkEnd w:id="20"/>
    <w:bookmarkStart w:id="21" w:name="X8b79a1f901cd671c450f20c550eeada0f426fb0"/>
    <w:p>
      <w:pPr>
        <w:pStyle w:val="Heading2"/>
      </w:pPr>
      <w:r>
        <w:t xml:space="preserve">The Geographic Identity: New York City as a Character</w:t>
      </w:r>
    </w:p>
    <w:p>
      <w:pPr>
        <w:pStyle w:val="FirstParagraph"/>
      </w:pPr>
      <w:r>
        <w:t xml:space="preserve">In any comprehensive analysis of acting in</w:t>
      </w:r>
      <w:r>
        <w:t xml:space="preserve"> </w:t>
      </w:r>
      <w:r>
        <w:rPr>
          <w:bCs/>
          <w:b/>
        </w:rPr>
        <w:t xml:space="preserve">United States New York City</w:t>
      </w:r>
      <w:r>
        <w:t xml:space="preserve">, the location itself cannot be treated as a passive backdrop. It is an active participant in the creative process. The density of theaters, ranging from the historic Broadway houses on 42nd Street to the experimental black-box venues in Greenwich Village and Brooklyn, creates a distinct professional landscape for every actor who enters this city. Literature on stagecraft often highlights that acting is not just about internal psychological truth but also about external responsiveness to space and audience.</w:t>
      </w:r>
    </w:p>
    <w:p>
      <w:pPr>
        <w:pStyle w:val="BodyText"/>
      </w:pPr>
      <w:r>
        <w:t xml:space="preserve">In</w:t>
      </w:r>
      <w:r>
        <w:t xml:space="preserve"> </w:t>
      </w:r>
      <w:r>
        <w:rPr>
          <w:bCs/>
          <w:b/>
        </w:rPr>
        <w:t xml:space="preserve">United States New York City</w:t>
      </w:r>
      <w:r>
        <w:t xml:space="preserve">, the "audience" is incredibly diverse, representing a microcosm of the global population. This diversity demands that an actor possesses a wide range of dialectical capabilities, cultural sensitivities, and emotional intelligences. The literature suggests that an actor trained in isolation may struggle to adapt to the rapid-fire tempo and eclectic mix of sensibilities found in New York audiences. Therefore, the training ground provided by</w:t>
      </w:r>
      <w:r>
        <w:t xml:space="preserve"> </w:t>
      </w:r>
      <w:r>
        <w:rPr>
          <w:bCs/>
          <w:b/>
        </w:rPr>
        <w:t xml:space="preserve">United States New York City</w:t>
      </w:r>
      <w:r>
        <w:t xml:space="preserve"> </w:t>
      </w:r>
      <w:r>
        <w:t xml:space="preserve">is essential for developing resilience and versatility. The constant exposure to high-stakes performances forces actors to refine their craft beyond technical proficiency into genuine artistic connectivity.</w:t>
      </w:r>
    </w:p>
    <w:bookmarkEnd w:id="21"/>
    <w:bookmarkStart w:id="22" w:name="Xb79bbde1692d7f30b1204e94a99d9010e39f9af"/>
    <w:p>
      <w:pPr>
        <w:pStyle w:val="Heading2"/>
      </w:pPr>
      <w:r>
        <w:t xml:space="preserve">The Method and The Market: Professional Realities</w:t>
      </w:r>
    </w:p>
    <w:p>
      <w:pPr>
        <w:pStyle w:val="FirstParagraph"/>
      </w:pPr>
      <w:r>
        <w:t xml:space="preserve">A significant portion of contemporary acting literature deals with "The Method," a technique rooted in the work of Stanislavski but heavily adapted by American institutions like the Actors Studio, which was founded in Manhattan. This report emphasizes that while</w:t>
      </w:r>
      <w:r>
        <w:t xml:space="preserve"> </w:t>
      </w:r>
      <w:r>
        <w:rPr>
          <w:bCs/>
          <w:b/>
        </w:rPr>
        <w:t xml:space="preserve">United States New York City</w:t>
      </w:r>
      <w:r>
        <w:t xml:space="preserve"> </w:t>
      </w:r>
      <w:r>
        <w:t xml:space="preserve">is home to these historical roots, the modern actor must navigate a market that has evolved significantly from its mid-20th-century heyday.</w:t>
      </w:r>
    </w:p>
    <w:p>
      <w:pPr>
        <w:pStyle w:val="BodyText"/>
      </w:pPr>
      <w:r>
        <w:t xml:space="preserve">The book report findings indicate that success for an actor in</w:t>
      </w:r>
      <w:r>
        <w:t xml:space="preserve"> </w:t>
      </w:r>
      <w:r>
        <w:rPr>
          <w:bCs/>
          <w:b/>
        </w:rPr>
        <w:t xml:space="preserve">United States New York City</w:t>
      </w:r>
      <w:r>
        <w:t xml:space="preserve"> </w:t>
      </w:r>
      <w:r>
        <w:t xml:space="preserve">requires a dual focus. First, there is the artistic commitment to truthfulness and emotional availability, often associated with the legacy of NYC acting schools. Second, there is the pragmatic understanding of union regulations (Equity), self-taping techniques for auditions held remotely or in local casting offices across Manhattan, and networking within a fiercely competitive social hierarchy. The literature warns against romanticizing the struggle; instead, it advocates for a professional approach that treats acting as both an art form and a small business.</w:t>
      </w:r>
    </w:p>
    <w:p>
      <w:pPr>
        <w:pStyle w:val="BodyText"/>
      </w:pPr>
      <w:r>
        <w:t xml:space="preserve">Furthermore, the economic realities of living in</w:t>
      </w:r>
      <w:r>
        <w:t xml:space="preserve"> </w:t>
      </w:r>
      <w:r>
        <w:rPr>
          <w:bCs/>
          <w:b/>
        </w:rPr>
        <w:t xml:space="preserve">United States New York City</w:t>
      </w:r>
      <w:r>
        <w:t xml:space="preserve"> </w:t>
      </w:r>
      <w:r>
        <w:t xml:space="preserve">impose specific constraints on actors. The high cost of living means that many actors must balance their artistic pursuits with survival jobs or commercial work. This duality is often reflected in the roles they play and the types of auditions they attend. The report highlights that literature addressing career management for actors provides crucial insights into budgeting, contract negotiation, and mental health maintenance, all of which are exacerbated by the pace of life in</w:t>
      </w:r>
      <w:r>
        <w:t xml:space="preserve"> </w:t>
      </w:r>
      <w:r>
        <w:rPr>
          <w:bCs/>
          <w:b/>
        </w:rPr>
        <w:t xml:space="preserve">United States New York City</w:t>
      </w:r>
      <w:r>
        <w:t xml:space="preserve">.</w:t>
      </w:r>
    </w:p>
    <w:bookmarkEnd w:id="22"/>
    <w:bookmarkStart w:id="23" w:name="Xaffdd7f4b1cdfb8f61fad1d3e79da59e662b489"/>
    <w:p>
      <w:pPr>
        <w:pStyle w:val="Heading2"/>
      </w:pPr>
      <w:r>
        <w:t xml:space="preserve">Diversity and Inclusion: A Modern Imperative</w:t>
      </w:r>
    </w:p>
    <w:p>
      <w:pPr>
        <w:pStyle w:val="FirstParagraph"/>
      </w:pPr>
      <w:r>
        <w:t xml:space="preserve">No discussion of acting today is complete without addressing representation.</w:t>
      </w:r>
      <w:r>
        <w:t xml:space="preserve"> </w:t>
      </w:r>
      <w:r>
        <w:rPr>
          <w:bCs/>
          <w:b/>
        </w:rPr>
        <w:t xml:space="preserve">United States New York City</w:t>
      </w:r>
      <w:r>
        <w:t xml:space="preserve">, being a melting pot, has historically been at the forefront of pushing boundaries regarding race, gender, and sexuality in casting. The book report analyzes how recent texts emphasize the shift from tokenism to authentic storytelling. For an actor in</w:t>
      </w:r>
      <w:r>
        <w:t xml:space="preserve"> </w:t>
      </w:r>
      <w:r>
        <w:rPr>
          <w:bCs/>
          <w:b/>
        </w:rPr>
        <w:t xml:space="preserve">United States New York City</w:t>
      </w:r>
      <w:r>
        <w:t xml:space="preserve">, this means more than just securing roles; it involves advocating for narratives that reflect their own identities and communities.</w:t>
      </w:r>
    </w:p>
    <w:p>
      <w:pPr>
        <w:pStyle w:val="BodyText"/>
      </w:pPr>
      <w:r>
        <w:t xml:space="preserve">The literature suggests that actors who engage with these themes not only enrich their own performances but also contribute to the broader cultural dialogue happening within the city. The pressure to conform to traditional archetypes is slowly giving way to a demand for nuanced, multi-dimensional characters. Actors must be prepared for this shift, utilizing their training not just to mimic reality but to challenge it. In</w:t>
      </w:r>
      <w:r>
        <w:t xml:space="preserve"> </w:t>
      </w:r>
      <w:r>
        <w:rPr>
          <w:bCs/>
          <w:b/>
        </w:rPr>
        <w:t xml:space="preserve">United States New York City</w:t>
      </w:r>
      <w:r>
        <w:t xml:space="preserve">, where political and social activism often intersects with art, the actor becomes an agent of change as well as a storyteller.</w:t>
      </w:r>
    </w:p>
    <w:bookmarkEnd w:id="23"/>
    <w:bookmarkStart w:id="24" w:name="Xf7e0c8319a3321d5f2f3070d851b61fcd74fd43"/>
    <w:p>
      <w:pPr>
        <w:pStyle w:val="Heading2"/>
      </w:pPr>
      <w:r>
        <w:t xml:space="preserve">Conclusion: Synthesis of Art and Environment</w:t>
      </w:r>
    </w:p>
    <w:p>
      <w:pPr>
        <w:pStyle w:val="FirstParagraph"/>
      </w:pPr>
      <w:r>
        <w:t xml:space="preserve">In conclusion, this book report underscores that the identity of "The Actor" cannot be separated from the context of</w:t>
      </w:r>
      <w:r>
        <w:t xml:space="preserve"> </w:t>
      </w:r>
      <w:r>
        <w:rPr>
          <w:bCs/>
          <w:b/>
        </w:rPr>
        <w:t xml:space="preserve">United States New York City</w:t>
      </w:r>
      <w:r>
        <w:t xml:space="preserve">. The city provides the infrastructure, the pressure cooker for growth, and the diverse audience necessary for a comprehensive acting education. While technique is universal, its application is local. An actor in</w:t>
      </w:r>
      <w:r>
        <w:t xml:space="preserve"> </w:t>
      </w:r>
      <w:r>
        <w:rPr>
          <w:bCs/>
          <w:b/>
        </w:rPr>
        <w:t xml:space="preserve">United States New York City</w:t>
      </w:r>
      <w:r>
        <w:t xml:space="preserve"> </w:t>
      </w:r>
      <w:r>
        <w:t xml:space="preserve">must master not only their instrument but also the complex ecosystem of theater, film production hubs that often operate out of Manhattan studios, and the cultural zeitgeist.</w:t>
      </w:r>
    </w:p>
    <w:p>
      <w:pPr>
        <w:pStyle w:val="BodyText"/>
      </w:pPr>
      <w:r>
        <w:t xml:space="preserve">The literature reviewed confirms that survival and thriving in this environment require a blend of artistic integrity, business acumen, and social awareness. Aspiring actors looking to enter this market must recognize that</w:t>
      </w:r>
      <w:r>
        <w:t xml:space="preserve"> </w:t>
      </w:r>
      <w:r>
        <w:rPr>
          <w:bCs/>
          <w:b/>
        </w:rPr>
        <w:t xml:space="preserve">United States New York City</w:t>
      </w:r>
      <w:r>
        <w:t xml:space="preserve"> </w:t>
      </w:r>
      <w:r>
        <w:t xml:space="preserve">is not just a place to work; it is a living laboratory for performance. The lessons derived from acting theory are tested daily on the stages and sets of this city. Therefore, any serious study of acting must include an in-depth exploration of how geographical and cultural factors influence artistic output.</w:t>
      </w:r>
    </w:p>
    <w:p>
      <w:pPr>
        <w:pStyle w:val="BodyText"/>
      </w:pPr>
      <w:r>
        <w:t xml:space="preserve">United States New York City is a unique entity: part artist, part entrepreneur, and part cultural commentator. By understanding the specific demands and opportunities presented by this locale, actors can better navigate their careers, contributing to the rich tapestry of performance that defines one of the world's greatest cities for the arts.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United States New York City</dc:title>
  <dc:creator/>
  <dc:language>en</dc:language>
  <cp:keywords/>
  <dcterms:created xsi:type="dcterms:W3CDTF">2026-07-29T21:52:11Z</dcterms:created>
  <dcterms:modified xsi:type="dcterms:W3CDTF">2026-07-29T21:52:11Z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