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aerospace-engineer-book-report"/>
    <w:p>
      <w:pPr>
        <w:pStyle w:val="Heading1"/>
      </w:pPr>
      <w:r>
        <w:t xml:space="preserve">Aerospace Engineer Book Report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of the Aerospace Engineering Discipline</w:t>
      </w:r>
      <w:r>
        <w:br/>
      </w:r>
      <w:r>
        <w:rPr>
          <w:bCs/>
          <w:b/>
        </w:rPr>
        <w:t xml:space="preserve">Geographic Focus:</w:t>
      </w:r>
      <w:r>
        <w:t xml:space="preserve"> </w:t>
      </w:r>
      <w:r>
        <w:t xml:space="preserve">Brazil São Paulo</w:t>
      </w:r>
    </w:p>
    <w:bookmarkStart w:id="20" w:name="X0bb4504bbc0aee7c4e78ab396d2133a1d1eedae"/>
    <w:p>
      <w:pPr>
        <w:pStyle w:val="Heading2"/>
      </w:pPr>
      <w:r>
        <w:t xml:space="preserve">I. Introduction: The Strategic Importance of Aviation in South America</w:t>
      </w:r>
    </w:p>
    <w:p>
      <w:pPr>
        <w:pStyle w:val="FirstParagraph"/>
      </w:pPr>
      <w:r>
        <w:t xml:space="preserve">The study of aerospace engineering is not merely an academic pursuit; it is a gateway to understanding the mechanics that bind nations together through the skies. This book report analyzes the critical role of the</w:t>
      </w:r>
      <w:r>
        <w:t xml:space="preserve"> </w:t>
      </w:r>
      <w:r>
        <w:rPr>
          <w:bCs/>
          <w:b/>
        </w:rPr>
        <w:t xml:space="preserve">Aerospace Engineer</w:t>
      </w:r>
      <w:r>
        <w:t xml:space="preserve"> </w:t>
      </w:r>
      <w:r>
        <w:t xml:space="preserve">within one of Latin America's most dynamic economic hubs:</w:t>
      </w:r>
      <w:r>
        <w:t xml:space="preserve"> </w:t>
      </w:r>
      <w:r>
        <w:rPr>
          <w:bCs/>
          <w:b/>
        </w:rPr>
        <w:t xml:space="preserve">Brazil São Paulo</w:t>
      </w:r>
      <w:r>
        <w:t xml:space="preserve">. The intersection of advanced aerodynamics, propulsion systems, and avionics in this specific region offers a unique case study for understanding how engineering prowess drives national development. As global mobility increases and supply chains become more intricate, the demand for skilled professionals who can design, test, and maintain aircraft has never been higher. This document explores the technical challenges, economic implications, and educational pathways associated with this vital profession in the context of São Paulo.</w:t>
      </w:r>
    </w:p>
    <w:bookmarkEnd w:id="20"/>
    <w:bookmarkStart w:id="21" w:name="ii.-the-role-of-the-aerospace-engineer"/>
    <w:p>
      <w:pPr>
        <w:pStyle w:val="Heading2"/>
      </w:pPr>
      <w:r>
        <w:t xml:space="preserve">II. The Role of the Aerospace Engineer</w:t>
      </w:r>
    </w:p>
    <w:p>
      <w:pPr>
        <w:pStyle w:val="FirstParagraph"/>
      </w:pPr>
      <w:r>
        <w:t xml:space="preserve">An aerospace engineer is a specialist who designs aircraft, spacecraft, satellites, and missiles. They are responsible for everything from the initial concept phase to final production and testing. Their work involves complex calculations regarding fluid dynamics, structural integrity, thermal protection systems, and control mechanisms. In the modern era, the role has expanded significantly to include software integration and autonomous navigation systems.</w:t>
      </w:r>
    </w:p>
    <w:p>
      <w:pPr>
        <w:pStyle w:val="BodyText"/>
      </w:pPr>
      <w:r>
        <w:t xml:space="preserve">"The aerospace engineer does not simply build machines; they craft solutions that defy gravity while adhering to strict safety and efficiency protocols."</w:t>
      </w:r>
    </w:p>
    <w:p>
      <w:pPr>
        <w:pStyle w:val="BodyText"/>
      </w:pPr>
      <w:r>
        <w:t xml:space="preserve">The core responsibilities include conducting wind tunnel tests, analyzing flight data, ensuring regulatory compliance with international aviation standards (such as those set by ANAC in Brazil or the FAA/EASA globally), and collaborating with multidisciplinary teams including mechanical engineers, computer scientists, and material specialists. The complexity of these tasks requires a robust theoretical foundation combined with practical application skills.</w:t>
      </w:r>
    </w:p>
    <w:bookmarkEnd w:id="21"/>
    <w:bookmarkStart w:id="22" w:name="iii.-the-context-of-brazil-são-paulo"/>
    <w:p>
      <w:pPr>
        <w:pStyle w:val="Heading2"/>
      </w:pPr>
      <w:r>
        <w:t xml:space="preserve">III. The Context of Brazil São Paulo</w:t>
      </w:r>
    </w:p>
    <w:p>
      <w:pPr>
        <w:pStyle w:val="FirstParagraph"/>
      </w:pPr>
      <w:r>
        <w:t xml:space="preserve">São Paulo stands as the industrial and financial heart of Brazil. It is home to the largest concentration of industries in South America and serves as a critical node for both domestic logistics and international trade. Within this bustling metropolis, the aerospace sector is not just a peripheral industry but a cornerstone of regional innovation. While historically associated with Embraer’s headquarters in nearby São José dos Campos, the influence of</w:t>
      </w:r>
      <w:r>
        <w:t xml:space="preserve"> </w:t>
      </w:r>
      <w:r>
        <w:rPr>
          <w:bCs/>
          <w:b/>
        </w:rPr>
        <w:t xml:space="preserve">Brazil São Paulo</w:t>
      </w:r>
      <w:r>
        <w:t xml:space="preserve"> </w:t>
      </w:r>
      <w:r>
        <w:t xml:space="preserve">extends throughout the state and its capital city.</w:t>
      </w:r>
    </w:p>
    <w:p>
      <w:pPr>
        <w:pStyle w:val="BodyText"/>
      </w:pPr>
      <w:r>
        <w:t xml:space="preserve">The state of São Paulo hosts numerous suppliers to the aerospace industry, ranging from composite material manufacturers to avionics software developers. The proximity to Embraer creates a robust ecosystem where research and development (R&amp;D) thrive. Universities in</w:t>
      </w:r>
      <w:r>
        <w:t xml:space="preserve"> </w:t>
      </w:r>
      <w:r>
        <w:rPr>
          <w:bCs/>
          <w:b/>
        </w:rPr>
        <w:t xml:space="preserve">Brazil São Paulo</w:t>
      </w:r>
      <w:r>
        <w:t xml:space="preserve">, such as the University of São Paulo (USP) and the Technological Institute of Aeronautics (ITA), produce world-class graduates who feed into this industry. This geographical advantage allows for rapid prototyping, immediate industrial feedback loops, and strong public-private partnerships.</w:t>
      </w:r>
    </w:p>
    <w:bookmarkEnd w:id="22"/>
    <w:bookmarkStart w:id="23" w:name="X7657cb09e05bc109d09f32c62cbca259779ed1d"/>
    <w:p>
      <w:pPr>
        <w:pStyle w:val="Heading2"/>
      </w:pPr>
      <w:r>
        <w:t xml:space="preserve">IV. Key Technical Challenges in the Region</w:t>
      </w:r>
    </w:p>
    <w:p>
      <w:pPr>
        <w:pStyle w:val="FirstParagraph"/>
      </w:pPr>
      <w:r>
        <w:t xml:space="preserve">Aerospace engineers working in or near</w:t>
      </w:r>
      <w:r>
        <w:t xml:space="preserve"> </w:t>
      </w:r>
      <w:r>
        <w:rPr>
          <w:bCs/>
          <w:b/>
        </w:rPr>
        <w:t xml:space="preserve">Brazil São Paulo</w:t>
      </w:r>
      <w:r>
        <w:t xml:space="preserve"> </w:t>
      </w:r>
      <w:r>
        <w:t xml:space="preserve">face specific challenges influenced by local geography and climate. The region experiences varying atmospheric conditions that affect aircraft performance during takeoff and landing, particularly at Congonhas Airport (CGH), which is known for its challenging runway environment on an urban plateau. Engineers must design systems that account for these nuances.</w:t>
      </w:r>
    </w:p>
    <w:p>
      <w:pPr>
        <w:pStyle w:val="BodyText"/>
      </w:pPr>
      <w:r>
        <w:t xml:space="preserve">Furthermore, sustainability is a growing concern. With global pressure to reduce carbon emissions, engineers in São Paulo are increasingly focused on developing biofuels compatible with existing aircraft engines and exploring electric vertical take-off and landing (eVTOL) vehicles. The dense urban infrastructure of São Paulo makes it a prime testing ground for urban air mobility solutions, requiring engineers to integrate noise reduction technologies and advanced collision avoidance systems into their designs.</w:t>
      </w:r>
    </w:p>
    <w:bookmarkEnd w:id="23"/>
    <w:bookmarkStart w:id="24" w:name="Xb389ccd608d2f929ca222e23058999d7853dd9a"/>
    <w:p>
      <w:pPr>
        <w:pStyle w:val="Heading2"/>
      </w:pPr>
      <w:r>
        <w:t xml:space="preserve">V. Educational Pathways and Career Outlook</w:t>
      </w:r>
    </w:p>
    <w:p>
      <w:pPr>
        <w:pStyle w:val="FirstParagraph"/>
      </w:pPr>
      <w:r>
        <w:t xml:space="preserve">To become a qualified aerospace engineer in this region, one typically pursues an undergraduate degree in Aerospace Engineering or Mechanical Engineering with a focus on aerodynamics. Postgraduate studies are highly valued for specialization in areas like propulsion or computational fluid dynamics. The academic institutions in</w:t>
      </w:r>
      <w:r>
        <w:t xml:space="preserve"> </w:t>
      </w:r>
      <w:r>
        <w:rPr>
          <w:bCs/>
          <w:b/>
        </w:rPr>
        <w:t xml:space="preserve">Brazil São Paulo</w:t>
      </w:r>
      <w:r>
        <w:t xml:space="preserve"> </w:t>
      </w:r>
      <w:r>
        <w:t xml:space="preserve">offer rigorous curricula that blend theory with hands-on laboratory work.</w:t>
      </w:r>
    </w:p>
    <w:p>
      <w:pPr>
        <w:pStyle w:val="BodyText"/>
      </w:pPr>
      <w:r>
        <w:t xml:space="preserve">Career prospects for an</w:t>
      </w:r>
      <w:r>
        <w:t xml:space="preserve"> </w:t>
      </w:r>
      <w:r>
        <w:rPr>
          <w:bCs/>
          <w:b/>
        </w:rPr>
        <w:t xml:space="preserve">Aerospace Engineer</w:t>
      </w:r>
      <w:r>
        <w:t xml:space="preserve"> </w:t>
      </w:r>
      <w:r>
        <w:t xml:space="preserve">in this area are promising. Beyond commercial aviation, there is significant growth in the defense sector and space exploration initiatives, led by the Brazilian Space Agency (AEB), which has strong ties to São Paulo-based research centers. The engineering community here is collaborative and forward-thinking, encouraging innovation through startups supported by venture capital firms located in São Paulo’s tech hubs.</w:t>
      </w:r>
    </w:p>
    <w:bookmarkEnd w:id="24"/>
    <w:bookmarkStart w:id="25" w:name="vi.-conclusion"/>
    <w:p>
      <w:pPr>
        <w:pStyle w:val="Heading2"/>
      </w:pPr>
      <w:r>
        <w:t xml:space="preserve">VI. Conclusion</w:t>
      </w:r>
    </w:p>
    <w:p>
      <w:pPr>
        <w:pStyle w:val="FirstParagraph"/>
      </w:pPr>
      <w:r>
        <w:t xml:space="preserve">In conclusion, the profession of aerospace engineering represents a vital link between technological advancement and global connectivity. In the specific context of</w:t>
      </w:r>
      <w:r>
        <w:t xml:space="preserve"> </w:t>
      </w:r>
      <w:r>
        <w:rPr>
          <w:bCs/>
          <w:b/>
        </w:rPr>
        <w:t xml:space="preserve">Brazil São Paulo</w:t>
      </w:r>
      <w:r>
        <w:t xml:space="preserve">, this field is characterized by high academic standards, strong industrial integration, and a forward-looking approach to sustainability and urban mobility. The</w:t>
      </w:r>
      <w:r>
        <w:t xml:space="preserve"> </w:t>
      </w:r>
      <w:r>
        <w:rPr>
          <w:bCs/>
          <w:b/>
        </w:rPr>
        <w:t xml:space="preserve">Aerospace Engineer</w:t>
      </w:r>
      <w:r>
        <w:t xml:space="preserve"> </w:t>
      </w:r>
      <w:r>
        <w:t xml:space="preserve">plays a pivotal role in maintaining Brazil’s position as a leader in regional aviation manufacturing while pushing the boundaries of what is possible in flight technology.</w:t>
      </w:r>
    </w:p>
    <w:p>
      <w:pPr>
        <w:pStyle w:val="BodyText"/>
      </w:pPr>
      <w:r>
        <w:t xml:space="preserve">As we look toward the future, the synergy between academic institutions, government agencies, and private industry in São Paulo will continue to shape the next generation of aerospace innovations. This report underscores that engineering excellence is not just about building better planes; it is about connecting communities and driving economic progress through the skies above one of South America’s most important cities.</w:t>
      </w:r>
    </w:p>
    <w:p>
      <w:pPr>
        <w:pStyle w:val="BodyText"/>
      </w:pPr>
      <w:r>
        <w:t xml:space="preserve">© 2023 Engineering Review Series. All rights reserved. Focus: Aerospace Engineering in Brazil São Paulo.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Brazil São Paulo</dc:title>
  <dc:creator/>
  <dc:language>en</dc:language>
  <cp:keywords/>
  <dcterms:created xsi:type="dcterms:W3CDTF">2026-07-29T16:18:32Z</dcterms:created>
  <dcterms:modified xsi:type="dcterms:W3CDTF">2026-07-29T16:18:32Z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