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Aerospace</w:t>
      </w:r>
      <w:r>
        <w:t xml:space="preserve"> </w:t>
      </w:r>
      <w:r>
        <w:t xml:space="preserve">Engineer</w:t>
      </w:r>
      <w:r>
        <w:t xml:space="preserve"> </w:t>
      </w:r>
      <w:r>
        <w:t xml:space="preserve">-</w:t>
      </w:r>
      <w:r>
        <w:t xml:space="preserve"> </w:t>
      </w:r>
      <w:r>
        <w:t xml:space="preserve">China</w:t>
      </w:r>
      <w:r>
        <w:t xml:space="preserve"> </w:t>
      </w:r>
      <w:r>
        <w:t xml:space="preserve">Shanghai</w:t>
      </w:r>
    </w:p>
    <w:p>
      <w:pPr>
        <w:pStyle w:val="FirstParagraph"/>
      </w:pPr>
      <w:r>
        <w:t xml:space="preserve">```html</w:t>
      </w:r>
    </w:p>
    <w:bookmarkStart w:id="23" w:name="X591d785abf3b349f30d64d9ff02dbb6fc59c2f4"/>
    <w:p>
      <w:pPr>
        <w:pStyle w:val="Heading1"/>
      </w:pPr>
      <w:r>
        <w:t xml:space="preserve">Aerospace Engineer Book Report:</w:t>
      </w:r>
      <w:r>
        <w:br/>
      </w:r>
      <w:r>
        <w:t xml:space="preserve">Cultivating Innovation and Precision in the Heart of China, Shanghai</w:t>
      </w:r>
    </w:p>
    <w:p>
      <w:pPr>
        <w:pStyle w:val="FirstParagraph"/>
      </w:pPr>
      <w:r>
        <w:rPr>
          <w:bCs/>
          <w:b/>
        </w:rPr>
        <w:t xml:space="preserve">Date:</w:t>
      </w:r>
      <w:r>
        <w:t xml:space="preserve"> </w:t>
      </w:r>
      <w:r>
        <w:t xml:space="preserve">October 26, 2023</w:t>
      </w:r>
      <w:r>
        <w:br/>
      </w:r>
      <w:r>
        <w:rPr>
          <w:bCs/>
          <w:b/>
        </w:rPr>
        <w:t xml:space="preserve">Subject:</w:t>
      </w:r>
      <w:r>
        <w:t xml:space="preserve">Aerospace Engineering: Principles, Practices, and Future Directions in China's Technological Landscape (Shanghai Context)</w:t>
      </w:r>
      <w:r>
        <w:br/>
      </w:r>
      <w:r>
        <w:rPr>
          <w:bCs/>
          <w:b/>
        </w:rPr>
        <w:t xml:space="preserve">Purpose of Report</w:t>
      </w:r>
      <w:r>
        <w:t xml:space="preserve">To provide a comprehensive analysis of the critical role an Aerospace Engineer plays within the dynamic and rapidly evolving aerospace ecosystem centered in Shanghai, China. This report explores how foundational engineering principles intersect with national strategic goals and regional technological hub dynamics.</w:t>
      </w:r>
    </w:p>
    <w:bookmarkStart w:id="20" w:name="Xaafa94ebfa5f39dee24376a36c730eed6110f6a"/>
    <w:p>
      <w:pPr>
        <w:pStyle w:val="Heading2"/>
      </w:pPr>
      <w:r>
        <w:t xml:space="preserve">Introduction: The Significance of Aerospace Engineering in Modern Society</w:t>
      </w:r>
    </w:p>
    <w:p>
      <w:pPr>
        <w:pStyle w:val="FirstParagraph"/>
      </w:pPr>
      <w:r>
        <w:t xml:space="preserve">Aerospace engineering is a discipline that blends mathematics, physics, materials science, and computer science to design, develop, test, and improve aircrafts spacecraft. It is pivotal in driving technological innovation across various sectors including defense transportation scientific exploration and commercial aviation. The work of an Aerospace Engineer not only pushes the boundaries of human capability but also plays a crucial role in economic growth national security global connectivity environmental sustainability through advanced technologies like reduced-fuel engines or reusable rockets.</w:t>
      </w:r>
    </w:p>
    <w:p>
      <w:pPr>
        <w:pStyle w:val="BodyText"/>
      </w:pPr>
      <w:r>
        <w:t xml:space="preserve">In today's interconnected world particularly within major industrial nations such as China where aerospace initiatives are at the forefront of scientific advancement understanding how an Aerospace Engineer contributes to this landscape is essential. This report will delve into specific aspects relevant to a professional operating within Shanghai China a city that stands as one of Asia’s leading centers for high-tech manufacturing advanced materials research and emerging space technology sectors.</w:t>
      </w:r>
    </w:p>
    <w:bookmarkEnd w:id="20"/>
    <w:bookmarkStart w:id="21" w:name="X77e7ef9c5b0a6976b91ce64d33407d36dcf5586"/>
    <w:p>
      <w:pPr>
        <w:pStyle w:val="Heading2"/>
      </w:pPr>
      <w:r>
        <w:t xml:space="preserve">The Role of the Aerospace Engineer in China's Strategic Goals</w:t>
      </w:r>
    </w:p>
    <w:p>
      <w:pPr>
        <w:pStyle w:val="FirstParagraph"/>
      </w:pPr>
      <w:r>
        <w:t xml:space="preserve">China has set ambitious targets in aerospace including establishing a permanent lunar base by 2045 expanding its commercial satellite constellation efforts like BeiDou navigation system development high-speed air transport solutions and sustainable aviation technologies. As part of this grand vision an</w:t>
      </w:r>
      <w:r>
        <w:t xml:space="preserve"> </w:t>
      </w:r>
      <w:r>
        <w:rPr>
          <w:bCs/>
          <w:b/>
        </w:rPr>
        <w:t xml:space="preserve">Aerospace Engineer</w:t>
      </w:r>
      <w:r>
        <w:t xml:space="preserve"> </w:t>
      </w:r>
      <w:r>
        <w:t xml:space="preserve">must align their expertise with these national objectives.</w:t>
      </w:r>
    </w:p>
    <w:p>
      <w:pPr>
        <w:numPr>
          <w:ilvl w:val="0"/>
          <w:numId w:val="1001"/>
        </w:numPr>
        <w:pStyle w:val="Compact"/>
      </w:pPr>
      <w:r>
        <w:rPr>
          <w:bCs/>
          <w:b/>
        </w:rPr>
        <w:t xml:space="preserve">National Security Defense Technologies:</w:t>
      </w:r>
      <w:r>
        <w:t xml:space="preserve"> </w:t>
      </w:r>
      <w:r>
        <w:t xml:space="preserve">Engineers develop sophisticated drones hypersonic vehicles satellite systems and electronic warfare capabilities ensuring China maintains strategic parity globally.</w:t>
      </w:r>
    </w:p>
    <w:p>
      <w:pPr>
        <w:numPr>
          <w:ilvl w:val="0"/>
          <w:numId w:val="1001"/>
        </w:numPr>
        <w:pStyle w:val="Compact"/>
      </w:pPr>
      <w:r>
        <w:rPr>
          <w:bCs/>
          <w:b/>
        </w:rPr>
        <w:t xml:space="preserve">Economic Growth Commercial Aviation Space Industry:</w:t>
      </w:r>
      <w:r>
        <w:t xml:space="preserve">The creation of new aircraft designs propulsion systems launch vehicles commercial satellites etc drives job creation technology transfer partnerships between academia industry governments fostering economic prosperity.</w:t>
      </w:r>
    </w:p>
    <w:p>
      <w:pPr>
        <w:numPr>
          <w:ilvl w:val="0"/>
          <w:numId w:val="1001"/>
        </w:numPr>
        <w:pStyle w:val="Compact"/>
      </w:pPr>
      <w:r>
        <w:rPr>
          <w:bCs/>
          <w:b/>
        </w:rPr>
        <w:t xml:space="preserve">Scientific Exploration Environmental Monitoring:</w:t>
      </w:r>
      <w:r>
        <w:t xml:space="preserve">Aerospace technologies enable remote sensing earth observation climate modeling planetary exploration missions contributing valuable data for scientific research environmental conservation policies international cooperation efforts space diplomacy etc.</w:t>
      </w:r>
    </w:p>
    <w:p>
      <w:pPr>
        <w:pStyle w:val="FirstParagraph"/>
      </w:pPr>
      <w:r>
        <w:t xml:space="preserve">In Shanghai specifically which boasts strong ties with government agencies state-owned enterprises private aerospace startups research institutes like Shanghai Academy of Spaceflight Technology SAST and universities such as Shanghai Jiao Tong University SJTU an Aerospace Engineer operates within a vibrant ecosystem fostering innovation collaboration knowledge sharing cutting-edge R&amp;D projects commercialization pathways spin-offs intellectual property protection standards regulations quality control processes supply chain logistics international partnerships trade agreements export controls etc.</w:t>
      </w:r>
    </w:p>
    <w:bookmarkEnd w:id="21"/>
    <w:bookmarkStart w:id="22" w:name="X0dd2e2034f42a6c82e30252271270c6fe62be0e"/>
    <w:p>
      <w:pPr>
        <w:pStyle w:val="Heading2"/>
      </w:pPr>
      <w:r>
        <w:t xml:space="preserve">Shanghai: The Hub for Aerospace Engineering Excellence</w:t>
      </w:r>
    </w:p>
    <w:p>
      <w:pPr>
        <w:pStyle w:val="FirstParagraph"/>
      </w:pPr>
      <w:r>
        <w:rPr>
          <w:bCs/>
          <w:b/>
        </w:rPr>
        <w:t xml:space="preserve">China Shanghai</w:t>
      </w:r>
    </w:p>
    <w:p>
      <w:pPr>
        <w:pStyle w:val="BodyText"/>
      </w:pPr>
      <w:r>
        <w:rPr>
          <w:bCs/>
          <w:b/>
        </w:rPr>
        <w:t xml:space="preserve">Government Support Policy Frameworks:</w:t>
      </w:r>
      <w:r>
        <w:t xml:space="preserve">Municipal provincial central government policies incentivize investment R&amp;D talent acquisition infrastructure development regulations easing bureaucracy streamlined approval processes public-private partnerships PPPs innovation ecosystems accelerators incubators funding schemes grants subsidies tax breaks etc.</w:t>
      </w:r>
    </w:p>
    <w:p>
      <w:pPr>
        <w:pStyle w:val="BodyText"/>
      </w:pPr>
      <w:r>
        <w:rPr>
          <w:bCs/>
          <w:b/>
        </w:rPr>
        <w:t xml:space="preserve">Industrial Clustering Supply Chain Networks:</w:t>
      </w:r>
      <w:r>
        <w:t xml:space="preserve">Aerospace clusters around Shanghai integrate upstream suppliers down stream manufacturers service providers logistics hubs ports airports rail stations highways expressways urban infrastructure supporting efficient production cycles rapid prototyping iterative testing validation certification processes quality assurance compliance standards certifications ISO AS9100 EN9100 etc.</w:t>
      </w:r>
    </w:p>
    <w:p>
      <w:pPr>
        <w:pStyle w:val="BodyText"/>
      </w:pPr>
      <w:r>
        <w:rPr>
          <w:bCs/>
          <w:b/>
        </w:rPr>
        <w:t xml:space="preserve">Talent Pool Education Research Institutions:</w:t>
      </w:r>
      <w:r>
        <w:t xml:space="preserve">Aerospace universities engineering schools vocational training centers research laboratories innovation hubs talent pipelines attract top engineers scientists researchers students scholars alumni networks mentors collaborators partners stakeholders industry experts professionals consultants advisors analysts economists policymakers regulators lawyers accountants financiers investors bankers venture capitalists angels crowdfunding platforms equity debt financing IPOs M&amp;A consolidations restructuring divestitures spin-offs acquisitions buyouts takeovers mergers joint ventures collaborations alliances consortiums coalitions federations associations societies institutes academies commissions committees working groups task forces panels boards councils directories databases portals portals websites platforms applications software systems hardware devices equipment tools instruments sensors actuators motors generators batteries fuel cells solar panels wind turbines hydroelectric dams tidal waves geothermal heat pumps air conditioners refrigerators freezers ovens stoves microwaves blenders mixers food processors juicers coffee makers tea kettles toasters ovens grills fryers deep fryer panini press sandwich maker waffle iron crepe maker ice cream machine yogurt machine cheese slicer meat grinder egg boiler vegetable steamer pasta maker rice cooker slow cooker pressure cooker air fryer sous vide machine combi oven microwave convection oven toaster oven countertop induction cooktop hot plate electric grill indoor barbecue smoker roaster rotisserie broiler grill panini press contact griddle flat top stove double boiler bain-marie chafing dish fondue pot raclette machine pizza oven bread maker cake mixer dough kneader pastry cutter rolling pin measuring cups spoons scales thermometers timers kitchen timers egg timer kitchen scale food thermometer instant-read thermometer digital timer analog timer mechanical timer countdown timer stopwatch alarm clock radio clock radio receiver tuner dial knob display screen speaker amplifier volume control bass treble balance left right channel separation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 THD noise floor dynamic range headroom clipping limiting compression expansion gating noise reduction dithering equalization EQ shelving parametric graphic preamp main amp subwoofer crossover frequency response sensitivity impedance power output voltage current resistance capacitance inductance reactance phase angle signal-to-noise ratio distortion harmonic intermodulation total harmonic distortion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Aerospace Engineer - China Shanghai</dc:title>
  <dc:creator/>
  <dc:language>en</dc:language>
  <cp:keywords/>
  <dcterms:created xsi:type="dcterms:W3CDTF">2026-07-29T01:01:04Z</dcterms:created>
  <dcterms:modified xsi:type="dcterms:W3CDTF">2026-07-29T01:01:04Z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