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Egypt</w:t>
      </w:r>
      <w:r>
        <w:t xml:space="preserve"> </w:t>
      </w:r>
      <w:r>
        <w:t xml:space="preserve">Cairo</w:t>
      </w:r>
    </w:p>
    <w:bookmarkStart w:id="28" w:name="X1bc3de425f33018450e2a10b99ddc83ec683cd6"/>
    <w:p>
      <w:pPr>
        <w:pStyle w:val="Heading1"/>
      </w:pPr>
      <w:r>
        <w:t xml:space="preserve">Aerospace Engineer Book Report: Navigating the Skies of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Board &amp; Aviation Authorities</w:t>
      </w:r>
      <w:r>
        <w:br/>
      </w:r>
    </w:p>
    <w:p>
      <w:pPr>
        <w:pStyle w:val="BodyText"/>
      </w:pPr>
      <w:r>
        <w:t xml:space="preserve">From:/Senior Research Analyst</w:t>
      </w:r>
      <w:r>
        <w:br/>
      </w:r>
      <w:r>
        <w:t xml:space="preserve"> </w:t>
      </w:r>
    </w:p>
    <w:p>
      <w:pPr>
        <w:pStyle w:val="BodyText"/>
      </w:pPr>
      <w:r>
        <w:t xml:space="preserve">This book report serves as a comprehensive analysis of the role, challenges, and future prospects of the</w:t>
      </w:r>
      <w:r>
        <w:t xml:space="preserve"> </w:t>
      </w:r>
      <w:r>
        <w:t xml:space="preserve">profession, with a specific geographic focus on . While aerospace engineering is often associated with space agencies like NASA or ESA, its terrestrial applications in aviation maintenance and development are equally critical. This document explores how an Aerospace Engineer functions within the bustling infrastructure of , a city that stands as a historical bridge between continents and now strives to be a modern hub for aerospace innovation.</w:t>
      </w:r>
    </w:p>
    <w:p>
      <w:pPr>
        <w:pStyle w:val="BodyText"/>
      </w:pPr>
      <w:r>
        <w:t xml:space="preserve">The primary objective of this report is to assess the technical demands placed on aerospace professionals in this region, the regulatory environment governed by local authorities, and the potential for growth in the aviation sector. By understanding these dynamics, stakeholders can better support career development and technological advancement in .</w:t>
      </w:r>
    </w:p>
    <w:bookmarkStart w:id="20" w:name="X98e60f76d6ea69291c496c88a50b5886b7938cd"/>
    <w:p>
      <w:pPr>
        <w:pStyle w:val="Heading2"/>
      </w:pPr>
      <w:r>
        <w:t xml:space="preserve">2. The Role of the Aerospace Engineer in Modern Aviation</w:t>
      </w:r>
    </w:p>
    <w:p>
      <w:pPr>
        <w:pStyle w:val="FirstParagraph"/>
      </w:pPr>
      <w:r>
        <w:t xml:space="preserve">An Aerospace Engineer is responsible for designing, developing, constructing, testing, and researching aircraft and spacecraft. In the context of commercial aviation servicing hubs like those near or within , their role shifts significantly towards maintenance engineering.</w:t>
      </w:r>
    </w:p>
    <w:p>
      <w:pPr>
        <w:pStyle w:val="BodyText"/>
      </w:pPr>
      <w:r>
        <w:t xml:space="preserve">The core responsibilities include:</w:t>
      </w:r>
    </w:p>
    <w:p>
      <w:pPr>
        <w:numPr>
          <w:ilvl w:val="0"/>
          <w:numId w:val="1001"/>
        </w:numPr>
        <w:pStyle w:val="Compact"/>
      </w:pPr>
      <w:r>
        <w:rPr>
          <w:bCs/>
          <w:b/>
        </w:rPr>
        <w:t xml:space="preserve">Maintenance Planning:</w:t>
      </w:r>
      <w:r>
        <w:t xml:space="preserve"> </w:t>
      </w:r>
      <w:r>
        <w:t xml:space="preserve">Scheduling regular inspections to ensure aircraft safety and airworthiness.</w:t>
      </w:r>
    </w:p>
    <w:p>
      <w:pPr>
        <w:numPr>
          <w:ilvl w:val="0"/>
          <w:numId w:val="1001"/>
        </w:numPr>
        <w:pStyle w:val="Compact"/>
      </w:pPr>
      <w:r>
        <w:rPr>
          <w:bCs/>
          <w:b/>
        </w:rPr>
        <w:t xml:space="preserve">Troubleshooting:Airworthiness Compliance:</w:t>
      </w:r>
      <w:r>
        <w:t xml:space="preserve"> </w:t>
      </w:r>
      <w:r>
        <w:t xml:space="preserve">Ensuring all operations meet international standards (such as FAA or EASA regulations) which are often adopted by local civil aviation authorities.</w:t>
      </w:r>
    </w:p>
    <w:p>
      <w:pPr>
        <w:numPr>
          <w:ilvl w:val="0"/>
          <w:numId w:val="1001"/>
        </w:numPr>
        <w:pStyle w:val="Compact"/>
      </w:pPr>
      <w:r>
        <w:rPr>
          <w:bCs/>
          <w:b/>
        </w:rPr>
        <w:t xml:space="preserve">Sustainability Initiatives:</w:t>
      </w:r>
      <w:r>
        <w:t xml:space="preserve"> </w:t>
      </w:r>
      <w:r>
        <w:t xml:space="preserve">Implementing eco-friendly practices to reduce carbon footprints, a growing concern in global aviation.</w:t>
      </w:r>
    </w:p>
    <w:p>
      <w:pPr>
        <w:pStyle w:val="FirstParagraph"/>
      </w:pPr>
      <w:r>
        <w:t xml:space="preserve">In , where airport traffic is high due to tourism and business travel, the Aerospace Engineer must balance efficiency with rigorous safety protocols. The engineer acts as the technical guardian of every flight that departs from or arrives in this historic capital.</w:t>
      </w:r>
    </w:p>
    <w:bookmarkEnd w:id="20"/>
    <w:bookmarkStart w:id="24" w:name="Xb31b3ff3c1d9f56a74d0ea4ae207ebadc9c1395"/>
    <w:p>
      <w:pPr>
        <w:pStyle w:val="Heading2"/>
      </w:pPr>
      <w:r>
        <w:t xml:space="preserve">3. Specific Context: Challenges in Egypt Cairo</w:t>
      </w:r>
    </w:p>
    <w:p>
      <w:pPr>
        <w:pStyle w:val="FirstParagraph"/>
      </w:pPr>
      <w:r>
        <w:t xml:space="preserve">The environment of</w:t>
      </w:r>
    </w:p>
    <w:bookmarkStart w:id="21" w:name="climate-and-environmental-factors"/>
    <w:p>
      <w:pPr>
        <w:pStyle w:val="Heading3"/>
      </w:pPr>
      <w:r>
        <w:t xml:space="preserve">3.1 Climate and Environmental Factors</w:t>
      </w:r>
    </w:p>
    <w:p>
      <w:pPr>
        <w:pStyle w:val="FirstParagraph"/>
      </w:pPr>
      <w:r>
        <w:t xml:space="preserve">The arid climate of Egypt poses specific risks to aircraft components. Sandstorms, which are common in the region, can cause abrasion to engines and airframes. An Aerospace Engineer in must be adept at monitoring sand ingress into turbines and ensuring that filtration systems are functioning optimally. Furthermore, high temperatures require specialized cooling protocols for both the aircraft during ground operations and the technical facilities themselves.</w:t>
      </w:r>
    </w:p>
    <w:bookmarkEnd w:id="21"/>
    <w:bookmarkStart w:id="22" w:name="regulatory-framework"/>
    <w:p>
      <w:pPr>
        <w:pStyle w:val="Heading3"/>
      </w:pPr>
      <w:r>
        <w:t xml:space="preserve">3.2 Regulatory Framework</w:t>
      </w:r>
    </w:p>
    <w:p>
      <w:pPr>
        <w:pStyle w:val="FirstParagraph"/>
      </w:pPr>
      <w:r>
        <w:t xml:space="preserve">/p/&gt;</w:t>
      </w:r>
    </w:p>
    <w:p>
      <w:pPr>
        <w:pStyle w:val="BodyText"/>
      </w:pPr>
      <w:r>
        <w:t xml:space="preserve">The Egyptian General Authority of Civil Aviation (GACA) is the primary regulatory body. Aerospace Engineers must stay abreast of local regulations which are increasingly aligned with international standards. This involves constant professional development and understanding how global policies impact local operations in .</w:t>
      </w:r>
    </w:p>
    <w:bookmarkEnd w:id="22"/>
    <w:bookmarkStart w:id="23" w:name="resource-management"/>
    <w:p>
      <w:pPr>
        <w:pStyle w:val="Heading3"/>
      </w:pPr>
      <w:r>
        <w:t xml:space="preserve">3.3 Resource Management</w:t>
      </w:r>
    </w:p>
    <w:p>
      <w:pPr>
        <w:pStyle w:val="FirstParagraph"/>
      </w:pPr>
      <w:r>
        <w:t xml:space="preserve">In a rapidly developing market like Egypt, access to certain spare parts or advanced diagnostic tools may occasionally face supply chain delays. Aerospace Engineers must exhibit resilience and creativity in maintaining aircraft without compromising safety standards.</w:t>
      </w:r>
    </w:p>
    <w:bookmarkEnd w:id="23"/>
    <w:bookmarkEnd w:id="24"/>
    <w:bookmarkStart w:id="25" w:name="opportunities-for-growth-and-innovation"/>
    <w:p>
      <w:pPr>
        <w:pStyle w:val="Heading2"/>
      </w:pPr>
      <w:r>
        <w:t xml:space="preserve">4. Opportunities for Growth and Innovation</w:t>
      </w:r>
    </w:p>
    <w:p>
      <w:pPr>
        <w:pStyle w:val="FirstParagraph"/>
      </w:pPr>
      <w:r>
        <w:t xml:space="preserve">Despite the challenges, the outlook for Aerospace Engineering in</w:t>
      </w:r>
    </w:p>
    <w:p>
      <w:pPr>
        <w:pStyle w:val="FirstParagraph"/>
      </w:pPr>
      <w:r>
        <w:rPr>
          <w:bCs/>
          <w:b/>
        </w:rPr>
        <w:t xml:space="preserve">Tech Hubs:</w:t>
      </w:r>
    </w:p>
    <w:p>
      <w:pPr>
        <w:pStyle w:val="BodyText"/>
      </w:pPr>
      <w:r>
        <w:t xml:space="preserve">Emerging tech hubs in Cairo are encouraging startups to focus on drone technology and aviation software, areas where Aerospace Engineers can innovate beyond traditional roles.</w:t>
      </w:r>
    </w:p>
    <w:p>
      <w:pPr>
        <w:pStyle w:val="BodyText"/>
      </w:pPr>
      <w:r>
        <w:rPr>
          <w:bCs/>
          <w:b/>
        </w:rPr>
        <w:t xml:space="preserve">International Partnerships: Hiring with global airlines operating out of</w:t>
      </w:r>
    </w:p>
    <w:p>
      <w:pPr>
        <w:pStyle w:val="BodyText"/>
      </w:pPr>
      <w:r>
        <w:rPr>
          <w:bCs/>
          <w:b/>
        </w:rPr>
        <w:t xml:space="preserve">Youth Engagement:</w:t>
      </w:r>
      <w:r>
        <w:t xml:space="preserve"> </w:t>
      </w:r>
      <w:r>
        <w:t xml:space="preserve">There is a growing interest among young Egyptians in STEM fields. Aerospace Engineering is becoming an attractive career path, leading to a more skilled workforce over time.</w:t>
      </w:r>
    </w:p>
    <w:bookmarkEnd w:id="25"/>
    <w:bookmarkStart w:id="26" w:name="Xa513b11c5a18f77b3248cf3118186f74c306d67"/>
    <w:p>
      <w:pPr>
        <w:pStyle w:val="Heading2"/>
      </w:pPr>
      <w:r>
        <w:t xml:space="preserve">5. Case Study: Maintenance Operations at Cairo International Airport</w:t>
      </w:r>
    </w:p>
    <w:p>
      <w:pPr>
        <w:pStyle w:val="FirstParagraph"/>
      </w:pPr>
      <w:r>
        <w:t xml:space="preserve">/p/&gt;</w:t>
      </w:r>
    </w:p>
    <w:p>
      <w:pPr>
        <w:pStyle w:val="BodyText"/>
      </w:pPr>
      <w:r>
        <w:t xml:space="preserve">To illustrate the practical application of these concepts, we consider Cairo International Airport (CAI). As the busiest airport in Egypt and Africa, CAI requires a robust team of Aerospace Engineers. These professionals manage turnarounds for international carriers. They must quickly diagnose issues to ensure on-time performance—a critical metric for airline profitability.</w:t>
      </w:r>
    </w:p>
    <w:p>
      <w:pPr>
        <w:pStyle w:val="BodyText"/>
      </w:pPr>
      <w:r>
        <w:t xml:space="preserve">Recent upgrades at CAI have introduced more sophisticated diagnostic equipment. This allows Aerospace Engineers to predict failures before they occur (predictive maintenance), reducing costs and enhancing safety. This shift from reactive to proactive maintenance is a key trend in the modernization of aerospace engineering in .</w:t>
      </w:r>
    </w:p>
    <w:bookmarkEnd w:id="26"/>
    <w:bookmarkStart w:id="27" w:name="conclusion"/>
    <w:p>
      <w:pPr>
        <w:pStyle w:val="Heading2"/>
      </w:pPr>
      <w:r>
        <w:t xml:space="preserve">6. Conclusion</w:t>
      </w:r>
    </w:p>
    <w:p>
      <w:pPr>
        <w:pStyle w:val="FirstParagraph"/>
      </w:pPr>
      <w:r>
        <w:t xml:space="preserve">In conclusion, the role of the Aerospace Engineer in Egypt Cairo is pivotal to the region's aviation success. It requires a blend of technical expertise, adaptability to environmental challenges, and strict adherence to regulatory standards.</w:t>
      </w:r>
    </w:p>
    <w:p>
      <w:pPr>
        <w:pStyle w:val="BodyText"/>
      </w:pPr>
      <w:r>
        <w:t xml:space="preserve">The city’s strategic location makes it a gateway for aerospace operations between Africa, Europe, and Asia. As such Aerospace Engineers here are not just mechanics; they are critical stakeholders in the global aviation network.</w:t>
      </w:r>
    </w:p>
    <w:p>
      <w:pPr>
        <w:pStyle w:val="BodyText"/>
      </w:pPr>
      <w:r>
        <w:t xml:space="preserve">Future efforts should focus on enhancing training programs within Egyptian universities to produce more specialized graduates. Additionally, fostering stronger ties with international aerospace firms will bring cutting-edge technology to , ensuring that its Aerospace Engineers remain at the forefront of the industry.</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Egypt Cairo</dc:title>
  <dc:creator/>
  <dc:language>en</dc:language>
  <cp:keywords/>
  <dcterms:created xsi:type="dcterms:W3CDTF">2026-07-29T06:52:17Z</dcterms:created>
  <dcterms:modified xsi:type="dcterms:W3CDTF">2026-07-29T06:52:17Z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