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bookmarkStart w:id="26" w:name="Xa38beb0ed0dbe107478ae360eef0590361a0e1e"/>
    <w:p>
      <w:pPr>
        <w:pStyle w:val="Heading1"/>
      </w:pPr>
      <w:r>
        <w:t xml:space="preserve">Book Report: The Aerospace Engineer in the Context of Ivory Coast Abidjan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Career Analysis and Regional Impact</w:t>
      </w:r>
      <w:r>
        <w:br/>
      </w:r>
      <w:r>
        <w:rPr>
          <w:bCs/>
          <w:b/>
        </w:rPr>
        <w:t xml:space="preserve">Focal Region:</w:t>
      </w:r>
      <w:r>
        <w:t xml:space="preserve"> </w:t>
      </w:r>
      <w:r>
        <w:t xml:space="preserve">Ivory Coast Abidjan</w:t>
      </w:r>
    </w:p>
    <w:bookmarkStart w:id="20" w:name="i.-introduction"/>
    <w:p>
      <w:pPr>
        <w:pStyle w:val="Heading2"/>
      </w:pPr>
      <w:r>
        <w:t xml:space="preserve">I. Introduction</w:t>
      </w:r>
    </w:p>
    <w:p>
      <w:pPr>
        <w:pStyle w:val="FirstParagraph"/>
      </w:pPr>
      <w:r>
        <w:t xml:space="preserve">This document serves as a comprehensive Book Report on the profession of the Aerospace Engineer, specifically analyzed through the lens of economic development and industrial opportunity in</w:t>
      </w:r>
      <w:r>
        <w:t xml:space="preserve"> </w:t>
      </w:r>
      <w:r>
        <w:rPr>
          <w:bCs/>
          <w:b/>
        </w:rPr>
        <w:t xml:space="preserve">Ivory Coast Abidjan</w:t>
      </w:r>
      <w:r>
        <w:t xml:space="preserve">. While aerospace engineering is often associated with global superpowers or distant continents like North America and Europe, this report argues that there is a burgeoning, yet under-discussed, relevance for this discipline within West Africa. By examining the role of the</w:t>
      </w:r>
      <w:r>
        <w:t xml:space="preserve"> </w:t>
      </w:r>
      <w:r>
        <w:rPr>
          <w:bCs/>
          <w:b/>
        </w:rPr>
        <w:t xml:space="preserve">Aerospace Engineer</w:t>
      </w:r>
      <w:r>
        <w:t xml:space="preserve"> </w:t>
      </w:r>
      <w:r>
        <w:t xml:space="preserve">in the specific socio-economic landscape of</w:t>
      </w:r>
      <w:r>
        <w:t xml:space="preserve"> </w:t>
      </w:r>
      <w:r>
        <w:rPr>
          <w:bCs/>
          <w:b/>
        </w:rPr>
        <w:t xml:space="preserve">Ivory Coast Abidjan</w:t>
      </w:r>
      <w:r>
        <w:t xml:space="preserve">, we uncover a narrative not merely about building rockets or fighter jets, but about enhancing infrastructure, logistics, and technological sovereignty. This report synthesizes general principles of aerospace engineering with local realities to demonstrate how technical expertise can drive regional growth.</w:t>
      </w:r>
    </w:p>
    <w:bookmarkEnd w:id="20"/>
    <w:bookmarkStart w:id="21" w:name="X420b64c54f95342136f23e853af43e93a5cd00d"/>
    <w:p>
      <w:pPr>
        <w:pStyle w:val="Heading2"/>
      </w:pPr>
      <w:r>
        <w:t xml:space="preserve">II. Overview of the Aerospace Engineering Profession</w:t>
      </w:r>
    </w:p>
    <w:p>
      <w:pPr>
        <w:pStyle w:val="FirstParagraph"/>
      </w:pPr>
      <w:r>
        <w:t xml:space="preserve">At its core, an</w:t>
      </w:r>
      <w:r>
        <w:t xml:space="preserve"> </w:t>
      </w:r>
      <w:r>
        <w:rPr>
          <w:bCs/>
          <w:b/>
        </w:rPr>
        <w:t xml:space="preserve">Aerospace Engineer</w:t>
      </w:r>
      <w:r>
        <w:t xml:space="preserve"> </w:t>
      </w:r>
      <w:r>
        <w:t xml:space="preserve">designs, develops, tests, and supervises the manufacture of aircraft and missiles. The field is generally divided into two distinct branches: aeronautical engineering (aircraft within Earth's atmosphere) and astronautical engineering (spacecraft beyond Earth’s atmosphere). However, for a developing economic hub like</w:t>
      </w:r>
      <w:r>
        <w:t xml:space="preserve"> </w:t>
      </w:r>
      <w:r>
        <w:rPr>
          <w:bCs/>
          <w:b/>
        </w:rPr>
        <w:t xml:space="preserve">Ivory Coast Abidjan</w:t>
      </w:r>
      <w:r>
        <w:t xml:space="preserve">, the immediate application lies in aeronautics.</w:t>
      </w:r>
      <w:r>
        <w:t xml:space="preserve"> </w:t>
      </w:r>
      <w:r>
        <w:t xml:space="preserve">The skill set required of an</w:t>
      </w:r>
      <w:r>
        <w:t xml:space="preserve"> </w:t>
      </w:r>
      <w:r>
        <w:rPr>
          <w:bCs/>
          <w:b/>
        </w:rPr>
        <w:t xml:space="preserve">Aerospace Engineer</w:t>
      </w:r>
      <w:r>
        <w:t xml:space="preserve"> </w:t>
      </w:r>
      <w:r>
        <w:t xml:space="preserve">includes proficiency in aerodynamics, propulsion systems, materials science, and avionics. These are not merely theoretical pursuits; they are practical tools that ensure safety, efficiency, and innovation. In a global context, the demand for aerospace engineers is tied to commercial aviation growth and defense needs. However, this report posits that the utility of an</w:t>
      </w:r>
      <w:r>
        <w:t xml:space="preserve"> </w:t>
      </w:r>
      <w:r>
        <w:rPr>
          <w:bCs/>
          <w:b/>
        </w:rPr>
        <w:t xml:space="preserve">Aerospace Engineer</w:t>
      </w:r>
      <w:r>
        <w:t xml:space="preserve"> </w:t>
      </w:r>
      <w:r>
        <w:t xml:space="preserve">extends beyond these traditional boundaries into general engineering problem-solving applicable to transportation networks critical to</w:t>
      </w:r>
      <w:r>
        <w:t xml:space="preserve"> </w:t>
      </w:r>
      <w:r>
        <w:rPr>
          <w:bCs/>
          <w:b/>
        </w:rPr>
        <w:t xml:space="preserve">Ivory Coast Abidjan’s</w:t>
      </w:r>
      <w:r>
        <w:t xml:space="preserve"> </w:t>
      </w:r>
      <w:r>
        <w:t xml:space="preserve">status as a commercial capital.</w:t>
      </w:r>
    </w:p>
    <w:bookmarkEnd w:id="21"/>
    <w:bookmarkStart w:id="22" w:name="Xf3b0aad7b5143292608edcbc580efa876b37ff0"/>
    <w:p>
      <w:pPr>
        <w:pStyle w:val="Heading2"/>
      </w:pPr>
      <w:r>
        <w:t xml:space="preserve">III. The Strategic Importance of Abidjan and FAN-CI</w:t>
      </w:r>
    </w:p>
    <w:p>
      <w:pPr>
        <w:pStyle w:val="FirstParagraph"/>
      </w:pPr>
      <w:r>
        <w:t xml:space="preserve">To understand the role of the</w:t>
      </w:r>
      <w:r>
        <w:t xml:space="preserve"> </w:t>
      </w:r>
      <w:r>
        <w:rPr>
          <w:bCs/>
          <w:b/>
        </w:rPr>
        <w:t xml:space="preserve">Aerospace Engineer</w:t>
      </w:r>
      <w:r>
        <w:t xml:space="preserve"> </w:t>
      </w:r>
      <w:r>
        <w:t xml:space="preserve">in this region, one must first appreciate the strategic importance of</w:t>
      </w:r>
      <w:r>
        <w:t xml:space="preserve"> </w:t>
      </w:r>
      <w:r>
        <w:rPr>
          <w:bCs/>
          <w:b/>
        </w:rPr>
        <w:t xml:space="preserve">Ivory Coast Abidjan</w:t>
      </w:r>
      <w:r>
        <w:t xml:space="preserve">. As the economic capital and largest city in Ivory Coast, Abidjan is a gateway to West Africa. The FÃ©lix-HouphouÃ«t-Boigny International Airport (ABJ) is one of the busiest airports in West Africa. It serves as a critical logistics hub for the landlocked countries of Mali and Burkina Faso, as well as a major passenger transit point for international travel between Africa, Europe, and North America.</w:t>
      </w:r>
      <w:r>
        <w:t xml:space="preserve"> </w:t>
      </w:r>
      <w:r>
        <w:t xml:space="preserve">In this context, the</w:t>
      </w:r>
      <w:r>
        <w:t xml:space="preserve"> </w:t>
      </w:r>
      <w:r>
        <w:rPr>
          <w:bCs/>
          <w:b/>
        </w:rPr>
        <w:t xml:space="preserve">Aerospace Engineer</w:t>
      </w:r>
      <w:r>
        <w:t xml:space="preserve"> </w:t>
      </w:r>
      <w:r>
        <w:t xml:space="preserve">plays a pivotal role in maintaining and optimizing this infrastructure. Their expertise is essential not only in airport operations but also in the maintenance of regional fleets operating out of Abidjan. The engineer ensures that airframes remain airworthy, navigation systems are accurate, and safety protocols meet international standards set by bodies like ICAO (International Civil Aviation Organization). For</w:t>
      </w:r>
      <w:r>
        <w:t xml:space="preserve"> </w:t>
      </w:r>
      <w:r>
        <w:rPr>
          <w:bCs/>
          <w:b/>
        </w:rPr>
        <w:t xml:space="preserve">Ivory Coast Abidjan</w:t>
      </w:r>
      <w:r>
        <w:t xml:space="preserve"> </w:t>
      </w:r>
      <w:r>
        <w:t xml:space="preserve">to maintain its competitive edge as a trade hub, the presence of skilled local aerospace engineers is indispensable.</w:t>
      </w:r>
    </w:p>
    <w:bookmarkEnd w:id="22"/>
    <w:bookmarkStart w:id="23" w:name="Xff2366006ceaa4feb8c95675f3cd030eff95924"/>
    <w:p>
      <w:pPr>
        <w:pStyle w:val="Heading2"/>
      </w:pPr>
      <w:r>
        <w:t xml:space="preserve">IV. Application: Beyond Traditional Manufacturing</w:t>
      </w:r>
    </w:p>
    <w:p>
      <w:pPr>
        <w:pStyle w:val="FirstParagraph"/>
      </w:pPr>
      <w:r>
        <w:t xml:space="preserve">A common misconception addressed in this report is that an</w:t>
      </w:r>
      <w:r>
        <w:t xml:space="preserve"> </w:t>
      </w:r>
      <w:r>
        <w:rPr>
          <w:bCs/>
          <w:b/>
        </w:rPr>
        <w:t xml:space="preserve">Aerospace Engineer</w:t>
      </w:r>
      <w:r>
        <w:t xml:space="preserve"> </w:t>
      </w:r>
      <w:r>
        <w:t xml:space="preserve">must work for NASA or Boeing. In reality, the skills of an</w:t>
      </w:r>
      <w:r>
        <w:t xml:space="preserve"> </w:t>
      </w:r>
      <w:r>
        <w:rPr>
          <w:bCs/>
          <w:b/>
        </w:rPr>
        <w:t xml:space="preserve">Aerospace Engineer</w:t>
      </w:r>
      <w:r>
        <w:t xml:space="preserve"> </w:t>
      </w:r>
      <w:r>
        <w:t xml:space="preserve">are highly transferable to other sectors relevant to</w:t>
      </w:r>
      <w:r>
        <w:t xml:space="preserve"> </w:t>
      </w:r>
      <w:r>
        <w:rPr>
          <w:bCs/>
          <w:b/>
        </w:rPr>
        <w:t xml:space="preserve">Ivory Coast Abidjan</w:t>
      </w:r>
      <w:r>
        <w:t xml:space="preserve">.</w:t>
      </w:r>
    </w:p>
    <w:p>
      <w:pPr>
        <w:numPr>
          <w:ilvl w:val="0"/>
          <w:numId w:val="1001"/>
        </w:numPr>
        <w:pStyle w:val="Compact"/>
      </w:pPr>
      <w:r>
        <w:t xml:space="preserve">Drone Technology and Agriculture:</w:t>
      </w:r>
      <w:r>
        <w:t xml:space="preserve"> </w:t>
      </w:r>
      <w:r>
        <w:t xml:space="preserve">Modern agriculture in Ivory Coast, a global leader in cocoa production, is increasingly adopting drone technology for crop monitoring and precision spraying. An</w:t>
      </w:r>
      <w:r>
        <w:t xml:space="preserve"> </w:t>
      </w:r>
      <w:r>
        <w:rPr>
          <w:bCs/>
          <w:b/>
        </w:rPr>
        <w:t xml:space="preserve">Aerospace Engineer</w:t>
      </w:r>
      <w:r>
        <w:t xml:space="preserve">, with their knowledge of aerodynamics and autonomous systems, is uniquely qualified to design or manage these UAV (Unmanned Aerial Vehicle) systems.</w:t>
      </w:r>
    </w:p>
    <w:p>
      <w:pPr>
        <w:numPr>
          <w:ilvl w:val="0"/>
          <w:numId w:val="1001"/>
        </w:numPr>
        <w:pStyle w:val="Compact"/>
      </w:pPr>
      <w:r>
        <w:t xml:space="preserve">Infrastructure and Logistics:</w:t>
      </w:r>
      <w:r>
        <w:t xml:space="preserve"> </w:t>
      </w:r>
      <w:r>
        <w:t xml:space="preserve">The principles of fluid dynamics and structural integrity studied by the</w:t>
      </w:r>
      <w:r>
        <w:t xml:space="preserve"> </w:t>
      </w:r>
      <w:r>
        <w:rPr>
          <w:bCs/>
          <w:b/>
        </w:rPr>
        <w:t xml:space="preserve">Aerospace Engineer</w:t>
      </w:r>
      <w:r>
        <w:t xml:space="preserve"> </w:t>
      </w:r>
      <w:r>
        <w:t xml:space="preserve">are applicable to bridge construction and marine engineering. Given Abidjan’s extensive lagoon system, expertise in hydro-aerodynamics can contribute to port optimization.</w:t>
      </w:r>
    </w:p>
    <w:p>
      <w:pPr>
        <w:numPr>
          <w:ilvl w:val="0"/>
          <w:numId w:val="1001"/>
        </w:numPr>
        <w:pStyle w:val="Compact"/>
      </w:pPr>
      <w:r>
        <w:t xml:space="preserve">Renewable Energy:</w:t>
      </w:r>
      <w:r>
        <w:t xml:space="preserve"> </w:t>
      </w:r>
      <w:r>
        <w:t xml:space="preserve">Aerodynamic principles are also central to wind energy generation. As</w:t>
      </w:r>
      <w:r>
        <w:t xml:space="preserve"> </w:t>
      </w:r>
      <w:r>
        <w:rPr>
          <w:bCs/>
          <w:b/>
        </w:rPr>
        <w:t xml:space="preserve">Ivory Coast Abidjan</w:t>
      </w:r>
      <w:r>
        <w:t xml:space="preserve"> </w:t>
      </w:r>
      <w:r>
        <w:t xml:space="preserve">seeks to diversify its energy mix, aerospace engineers can contribute to the design of more efficient turbine blades.</w:t>
      </w:r>
    </w:p>
    <w:bookmarkEnd w:id="23"/>
    <w:bookmarkStart w:id="24" w:name="v.-challenges-and-educational-needs"/>
    <w:p>
      <w:pPr>
        <w:pStyle w:val="Heading2"/>
      </w:pPr>
      <w:r>
        <w:t xml:space="preserve">V. Challenges and Educational Needs</w:t>
      </w:r>
    </w:p>
    <w:p>
      <w:pPr>
        <w:pStyle w:val="FirstParagraph"/>
      </w:pPr>
      <w:r>
        <w:t xml:space="preserve">Despite the potential, there are significant challenges. The educational infrastructure in Ivory Coast is strengthening, but specialized degrees in aerospace engineering remain rare. Many aspiring engineers must study abroad to obtain specific qualifications relevant to the</w:t>
      </w:r>
      <w:r>
        <w:t xml:space="preserve"> </w:t>
      </w:r>
      <w:r>
        <w:rPr>
          <w:bCs/>
          <w:b/>
        </w:rPr>
        <w:t xml:space="preserve">Aerospace Engineer</w:t>
      </w:r>
      <w:r>
        <w:t xml:space="preserve"> </w:t>
      </w:r>
      <w:r>
        <w:t xml:space="preserve">title. This creates a "brain drain" risk where talent leaves</w:t>
      </w:r>
      <w:r>
        <w:t xml:space="preserve"> </w:t>
      </w:r>
      <w:r>
        <w:rPr>
          <w:bCs/>
          <w:b/>
        </w:rPr>
        <w:t xml:space="preserve">Ivory Coast Abidjan</w:t>
      </w:r>
      <w:r>
        <w:t xml:space="preserve"> </w:t>
      </w:r>
      <w:r>
        <w:t xml:space="preserve">for opportunities elsewhere.</w:t>
      </w:r>
      <w:r>
        <w:t xml:space="preserve"> </w:t>
      </w:r>
      <w:r>
        <w:t xml:space="preserve">To mitigate this, there is a pressing need for partnerships between local technical universities (such as Nangui Abrogoua University) and international aerospace bodies. Vocational training focused on aviation maintenance engineering (AME) is also crucial. An</w:t>
      </w:r>
      <w:r>
        <w:t xml:space="preserve"> </w:t>
      </w:r>
      <w:r>
        <w:rPr>
          <w:bCs/>
          <w:b/>
        </w:rPr>
        <w:t xml:space="preserve">Aerospace Engineer</w:t>
      </w:r>
      <w:r>
        <w:t xml:space="preserve"> </w:t>
      </w:r>
      <w:r>
        <w:t xml:space="preserve">often works in tandem with certified technicians; thus, the ecosystem requires both high-level designers and skilled maintainers located within</w:t>
      </w:r>
      <w:r>
        <w:t xml:space="preserve"> </w:t>
      </w:r>
      <w:r>
        <w:rPr>
          <w:bCs/>
          <w:b/>
        </w:rPr>
        <w:t xml:space="preserve">Ivory Coast Abidjan</w:t>
      </w:r>
      <w:r>
        <w:t xml:space="preserve">.</w:t>
      </w:r>
    </w:p>
    <w:bookmarkEnd w:id="24"/>
    <w:bookmarkStart w:id="25" w:name="vi.-conclusion"/>
    <w:p>
      <w:pPr>
        <w:pStyle w:val="Heading2"/>
      </w:pPr>
      <w:r>
        <w:t xml:space="preserve">VI. Conclusion</w:t>
      </w:r>
    </w:p>
    <w:p>
      <w:pPr>
        <w:pStyle w:val="FirstParagraph"/>
      </w:pPr>
      <w:r>
        <w:t xml:space="preserve">In conclusion, this Book Report affirms that the</w:t>
      </w:r>
      <w:r>
        <w:t xml:space="preserve"> </w:t>
      </w:r>
      <w:r>
        <w:rPr>
          <w:bCs/>
          <w:b/>
        </w:rPr>
        <w:t xml:space="preserve">Aerospace Engineer</w:t>
      </w:r>
      <w:r>
        <w:t xml:space="preserve"> </w:t>
      </w:r>
      <w:r>
        <w:t xml:space="preserve">is not just a distant specialist but a vital asset to the development trajectory of</w:t>
      </w:r>
      <w:r>
        <w:t xml:space="preserve"> </w:t>
      </w:r>
      <w:r>
        <w:rPr>
          <w:bCs/>
          <w:b/>
        </w:rPr>
        <w:t xml:space="preserve">Ivory Coast Abidjan</w:t>
      </w:r>
      <w:r>
        <w:t xml:space="preserve">. By leveraging expertise in aerodynamics, systems engineering, and safety analysis, aerospace professionals can enhance aviation efficiency in FAN-CI, modernize agricultural practices through drone technology, and improve broader infrastructure projects.</w:t>
      </w:r>
      <w:r>
        <w:t xml:space="preserve"> </w:t>
      </w:r>
      <w:r>
        <w:t xml:space="preserve">The future of</w:t>
      </w:r>
      <w:r>
        <w:t xml:space="preserve"> </w:t>
      </w:r>
      <w:r>
        <w:rPr>
          <w:bCs/>
          <w:b/>
        </w:rPr>
        <w:t xml:space="preserve">Ivory Coast Abidjan</w:t>
      </w:r>
      <w:r>
        <w:t xml:space="preserve"> </w:t>
      </w:r>
      <w:r>
        <w:t xml:space="preserve">as a regional powerhouse depends on technological integration. Investing in the education and retention of</w:t>
      </w:r>
      <w:r>
        <w:t xml:space="preserve"> </w:t>
      </w:r>
      <w:r>
        <w:rPr>
          <w:bCs/>
          <w:b/>
        </w:rPr>
        <w:t xml:space="preserve">Aerospace Engineers</w:t>
      </w:r>
      <w:r>
        <w:t xml:space="preserve"> </w:t>
      </w:r>
      <w:r>
        <w:t xml:space="preserve">within the country is therefore not merely an academic exercise but a strategic economic imperative. As Abidjan continues to grow, so too must its technical capacity to support modern aviation and logistics needs, ensuring that the sky remains open for opportunity.</w:t>
      </w:r>
    </w:p>
    <w:p>
      <w:pPr>
        <w:pStyle w:val="BodyText"/>
      </w:pPr>
      <w:r>
        <w:rPr>
          <w:iCs/>
          <w:i/>
        </w:rPr>
        <w:t xml:space="preserve">This document was prepared for educational and strategic planning purposes regarding industrial development in West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Aerospace Engineer in the Context of Ivory Coast Abidjan</dc:title>
  <dc:creator/>
  <dc:language>en</dc:language>
  <cp:keywords/>
  <dcterms:created xsi:type="dcterms:W3CDTF">2026-07-29T08:39:29Z</dcterms:created>
  <dcterms:modified xsi:type="dcterms:W3CDTF">2026-07-29T08:39:29Z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