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Professional</w:t>
      </w:r>
      <w:r>
        <w:t xml:space="preserve"> </w:t>
      </w:r>
      <w:r>
        <w:t xml:space="preserve">Book</w:t>
      </w:r>
      <w:r>
        <w:t xml:space="preserve"> </w:t>
      </w:r>
      <w:r>
        <w:t xml:space="preserve">Report</w:t>
      </w:r>
    </w:p>
    <w:p>
      <w:pPr>
        <w:pStyle w:val="FirstParagraph"/>
      </w:pPr>
      <w:r>
        <w:t xml:space="preserve">```html</w:t>
      </w:r>
    </w:p>
    <w:bookmarkStart w:id="26" w:name="Xbefcafc0dde9a8d63a73e23957540437e64c8dc"/>
    <w:p>
      <w:pPr>
        <w:pStyle w:val="Heading1"/>
      </w:pPr>
      <w:r>
        <w:t xml:space="preserve">Aerospace Engineer: A Comprehensive Professional Review and Career Analysis</w:t>
      </w:r>
    </w:p>
    <w:p>
      <w:pPr>
        <w:pStyle w:val="FirstParagraph"/>
      </w:pPr>
      <w:r>
        <w:rPr>
          <w:bCs/>
          <w:b/>
        </w:rPr>
        <w:t xml:space="preserve">Date:</w:t>
      </w:r>
      <w:r>
        <w:t xml:space="preserve"> </w:t>
      </w:r>
      <w:r>
        <w:t xml:space="preserve">October 26, 2023</w:t>
      </w:r>
      <w:r>
        <w:br/>
      </w:r>
      <w:r>
        <w:rPr>
          <w:bCs/>
          <w:b/>
        </w:rPr>
        <w:t xml:space="preserve">Locus of Study:</w:t>
      </w:r>
      <w:r>
        <w:t xml:space="preserve">United States Chicago</w:t>
      </w:r>
    </w:p>
    <w:bookmarkStart w:id="20" w:name="i.-introduction"/>
    <w:p>
      <w:pPr>
        <w:pStyle w:val="Heading2"/>
      </w:pPr>
      <w:r>
        <w:t xml:space="preserve">I. Introduction</w:t>
      </w:r>
    </w:p>
    <w:p>
      <w:pPr>
        <w:pStyle w:val="FirstParagraph"/>
      </w:pPr>
      <w:r>
        <w:t xml:space="preserve">The field of aerospace engineering stands as one of the most rigorous and rewarding disciplines within modern applied physics and mathematics. It is a profession defined by precision, innovation, and an unwavering commitment to safety. This document serves as a comprehensive</w:t>
      </w:r>
      <w:r>
        <w:t xml:space="preserve"> </w:t>
      </w:r>
      <w:r>
        <w:rPr>
          <w:iCs/>
          <w:i/>
          <w:bCs/>
          <w:b/>
        </w:rPr>
        <w:t xml:space="preserve">Book Report</w:t>
      </w:r>
      <w:r>
        <w:t xml:space="preserve"> </w:t>
      </w:r>
      <w:r>
        <w:t xml:space="preserve">style analysis of the role, responsibilities, educational pathways, and career trajectories associated with becoming an</w:t>
      </w:r>
      <w:r>
        <w:t xml:space="preserve"> </w:t>
      </w:r>
      <w:r>
        <w:rPr>
          <w:bCs/>
          <w:b/>
        </w:rPr>
        <w:t xml:space="preserve">Aerospace Engineer</w:t>
      </w:r>
      <w:r>
        <w:t xml:space="preserve">. Specifically tailored for professionals and students residing in or considering relocation to the metropolitan area of Chicago within the</w:t>
      </w:r>
      <w:r>
        <w:t xml:space="preserve"> </w:t>
      </w:r>
      <w:r>
        <w:t xml:space="preserve">United States Chicago</w:t>
      </w:r>
      <w:r>
        <w:t xml:space="preserve"> </w:t>
      </w:r>
      <w:r>
        <w:t xml:space="preserve">region, this report explores how local industry dynamics intersect with national aerospace trends.</w:t>
      </w:r>
      <w:r>
        <w:t xml:space="preserve"> </w:t>
      </w:r>
      <w:r>
        <w:t xml:space="preserve">The purpose of this document is not merely to list facts, but to synthesize a narrative that reflects the current state of the profession in one of America’s most significant transportation hubs. By examining literature on engineering ethics, technological advancement, and regional economic factors, we can better understand what it takes to succeed as an Aerospace Engineer in this specific geographic context.</w:t>
      </w:r>
    </w:p>
    <w:bookmarkEnd w:id="20"/>
    <w:bookmarkStart w:id="21" w:name="ii.-the-role-of-the-aerospace-engineer"/>
    <w:p>
      <w:pPr>
        <w:pStyle w:val="Heading2"/>
      </w:pPr>
      <w:r>
        <w:t xml:space="preserve">II. The Role of the Aerospace Engineer</w:t>
      </w:r>
    </w:p>
    <w:p>
      <w:pPr>
        <w:pStyle w:val="FirstParagraph"/>
      </w:pPr>
      <w:r>
        <w:t xml:space="preserve">At its core, an</w:t>
      </w:r>
      <w:r>
        <w:t xml:space="preserve"> </w:t>
      </w:r>
      <w:r>
        <w:rPr>
          <w:bCs/>
          <w:b/>
        </w:rPr>
        <w:t xml:space="preserve">Aerospace Engineer</w:t>
      </w:r>
      <w:r>
        <w:t xml:space="preserve"> </w:t>
      </w:r>
      <w:r>
        <w:t xml:space="preserve">designs aircraft and spacecraft. However, the scope of this profession extends far beyond mere design. These professionals are tasked with testing prototypes, analyzing data from flight tests, and ensuring compliance with rigorous federal regulations set forth by bodies such as the Federal Aviation Administration (FAA) and the National Aeronautics and Space Administration (NASA).</w:t>
      </w:r>
      <w:r>
        <w:t xml:space="preserve"> </w:t>
      </w:r>
      <w:r>
        <w:t xml:space="preserve">The literature surrounding aerospace engineering emphasizes a multidisciplinary approach. An engineer must possess deep knowledge of aerodynamics, propulsion systems, materials science, and structural analysis. In recent years, the role has evolved to include significant components of software engineering and artificial intelligence. As aircraft become more autonomous and connected through the Internet of Things (IoT), the modern</w:t>
      </w:r>
      <w:r>
        <w:t xml:space="preserve"> </w:t>
      </w:r>
      <w:r>
        <w:rPr>
          <w:bCs/>
          <w:b/>
        </w:rPr>
        <w:t xml:space="preserve">Aerospace Engineer</w:t>
      </w:r>
      <w:r>
        <w:t xml:space="preserve"> </w:t>
      </w:r>
      <w:r>
        <w:t xml:space="preserve">must be proficient in coding and data analytics alongside traditional mechanical principles.</w:t>
      </w:r>
      <w:r>
        <w:t xml:space="preserve"> </w:t>
      </w:r>
      <w:r>
        <w:t xml:space="preserve">Furthermore, ethical considerations play a pivotal role. Every decision made by an aerospace engineer can have life-or-death consequences. Therefore, professional integrity, attention to detail, and a rigorous approach to quality assurance are non-negotiable traits highlighted in most professional development literature within the</w:t>
      </w:r>
      <w:r>
        <w:t xml:space="preserve"> </w:t>
      </w:r>
      <w:r>
        <w:t xml:space="preserve">United States Chicago</w:t>
      </w:r>
      <w:r>
        <w:t xml:space="preserve"> </w:t>
      </w:r>
      <w:r>
        <w:t xml:space="preserve">area.</w:t>
      </w:r>
    </w:p>
    <w:bookmarkEnd w:id="21"/>
    <w:bookmarkStart w:id="22" w:name="X50a4018797e0b9c36dd487e85dee49aa4640da3"/>
    <w:p>
      <w:pPr>
        <w:pStyle w:val="Heading2"/>
      </w:pPr>
      <w:r>
        <w:t xml:space="preserve">III. Regional Context: The United States Chicago Landscape</w:t>
      </w:r>
    </w:p>
    <w:p>
      <w:pPr>
        <w:pStyle w:val="FirstParagraph"/>
      </w:pPr>
      <w:r>
        <w:t xml:space="preserve">When analyzing the career prospects for aerospace engineers, one cannot ignore the geographic advantages provided by specific regions. The</w:t>
      </w:r>
      <w:r>
        <w:t xml:space="preserve"> </w:t>
      </w:r>
      <w:r>
        <w:t xml:space="preserve">United States Chicago</w:t>
      </w:r>
      <w:r>
        <w:t xml:space="preserve"> </w:t>
      </w:r>
      <w:r>
        <w:t xml:space="preserve">metropolitan area presents a unique and robust ecosystem for this profession. While cities like Seattle, Houston, and Los Angeles are traditionally associated with major aerospace manufacturing hubs due to their proximity to major defense contractors and launch sites, Chicago offers a distinct alternative focused on air traffic management, aviation services, simulation technology, and regional maintenance operations.</w:t>
      </w:r>
      <w:r>
        <w:t xml:space="preserve"> </w:t>
      </w:r>
      <w:r>
        <w:t xml:space="preserve">Chicago is home to one of the busiest airports in the world—Chicago O’Hare International Airport (ORD) and Midway International Airport (MDW). This concentration of air traffic necessitates a high demand for aerospace engineers specializing in operational efficiency, air traffic control systems, and airport infrastructure management. Companies operating in this sector require engineers who can optimize flight paths, manage noise pollution regulations, and implement new technologies that enhance passenger safety and throughput.</w:t>
      </w:r>
      <w:r>
        <w:t xml:space="preserve"> </w:t>
      </w:r>
      <w:r>
        <w:t xml:space="preserve">Moreover, the presence of major research institutions such as the Illinois Institute of Technology (IIT) and Northwestern University provides a fertile ground for academic collaboration and innovation. These institutions often partner with local industries to solve complex aerospace challenges, making</w:t>
      </w:r>
      <w:r>
        <w:t xml:space="preserve"> </w:t>
      </w:r>
      <w:r>
        <w:t xml:space="preserve">United States Chicago</w:t>
      </w:r>
      <w:r>
        <w:t xml:space="preserve"> </w:t>
      </w:r>
      <w:r>
        <w:t xml:space="preserve">a viable destination for engineers interested in research and development rather than just large-scale manufacturing.</w:t>
      </w:r>
    </w:p>
    <w:bookmarkEnd w:id="22"/>
    <w:bookmarkStart w:id="23" w:name="Xdd1d670f89e3f85e4d3bf021499f510476d08f8"/>
    <w:p>
      <w:pPr>
        <w:pStyle w:val="Heading2"/>
      </w:pPr>
      <w:r>
        <w:t xml:space="preserve">IV. Educational Requirements and Professional Pathways</w:t>
      </w:r>
    </w:p>
    <w:p>
      <w:pPr>
        <w:pStyle w:val="FirstParagraph"/>
      </w:pPr>
      <w:r>
        <w:t xml:space="preserve">Becoming an accredited</w:t>
      </w:r>
      <w:r>
        <w:t xml:space="preserve"> </w:t>
      </w:r>
      <w:r>
        <w:rPr>
          <w:bCs/>
          <w:b/>
        </w:rPr>
        <w:t xml:space="preserve">Aerospace Engineer</w:t>
      </w:r>
      <w:r>
        <w:t xml:space="preserve"> </w:t>
      </w:r>
      <w:r>
        <w:t xml:space="preserve">typically requires a bachelor’s degree in aerospace engineering or a closely related field such as mechanical or electrical engineering with an aerospace concentration. The curriculum is notoriously demanding, covering subjects like thermodynamics, fluid mechanics, stability and control, and orbital mechanics.</w:t>
      </w:r>
      <w:r>
        <w:t xml:space="preserve"> </w:t>
      </w:r>
      <w:r>
        <w:t xml:space="preserve">For individuals aiming to work in the</w:t>
      </w:r>
      <w:r>
        <w:t xml:space="preserve"> </w:t>
      </w:r>
      <w:r>
        <w:t xml:space="preserve">United States Chicago</w:t>
      </w:r>
      <w:r>
        <w:t xml:space="preserve"> </w:t>
      </w:r>
      <w:r>
        <w:t xml:space="preserve">region, obtaining a Professional Engineer (PE) license is often highly recommended for those seeking leadership roles or independent consulting positions. While not always mandatory for entry-level design positions within private industry, the PE designation signifies a high level of competence and ethical practice.</w:t>
      </w:r>
      <w:r>
        <w:t xml:space="preserve"> </w:t>
      </w:r>
      <w:r>
        <w:t xml:space="preserve">Continuing education is also vital. The aerospace industry moves at a breakneck pace with advancements in composite materials, electric propulsion, and sustainable aviation fuels (SAF). Engineers must engage in lifelong learning to stay relevant. Local chapters of the American Institute of Aeronautics and Astronautics (AIAA) provide valuable networking opportunities and workshops for professionals living in the</w:t>
      </w:r>
      <w:r>
        <w:t xml:space="preserve"> </w:t>
      </w:r>
      <w:r>
        <w:t xml:space="preserve">United States Chicago</w:t>
      </w:r>
      <w:r>
        <w:t xml:space="preserve"> </w:t>
      </w:r>
      <w:r>
        <w:t xml:space="preserve">community.</w:t>
      </w:r>
    </w:p>
    <w:bookmarkEnd w:id="23"/>
    <w:bookmarkStart w:id="24" w:name="v.-challenges-and-future-outlook"/>
    <w:p>
      <w:pPr>
        <w:pStyle w:val="Heading2"/>
      </w:pPr>
      <w:r>
        <w:t xml:space="preserve">V. Challenges and Future Outlook</w:t>
      </w:r>
    </w:p>
    <w:p>
      <w:pPr>
        <w:pStyle w:val="FirstParagraph"/>
      </w:pPr>
      <w:r>
        <w:t xml:space="preserve">Despite its prestige, the profession faces several challenges. The environmental impact of aviation is a growing concern, leading to increased regulatory pressure on engineers to develop greener technologies. This shift requires a fundamental rethinking of aircraft design and fuel sources, posing both a challenge and an opportunity for innovation.</w:t>
      </w:r>
      <w:r>
        <w:t xml:space="preserve"> </w:t>
      </w:r>
      <w:r>
        <w:t xml:space="preserve">Additionally, cybersecurity has emerged as a critical frontier for</w:t>
      </w:r>
      <w:r>
        <w:t xml:space="preserve"> </w:t>
      </w:r>
      <w:r>
        <w:rPr>
          <w:bCs/>
          <w:b/>
        </w:rPr>
        <w:t xml:space="preserve">Aerospace Engineers</w:t>
      </w:r>
      <w:r>
        <w:t xml:space="preserve">. As planes become more digitally connected, protecting them from cyber threats is essential. Engineers must now collaborate with cybersecurity experts to ensure the integrity of flight systems.</w:t>
      </w:r>
      <w:r>
        <w:t xml:space="preserve"> </w:t>
      </w:r>
      <w:r>
        <w:t xml:space="preserve">Looking ahead, the outlook for aerospace engineers in the</w:t>
      </w:r>
      <w:r>
        <w:t xml:space="preserve"> </w:t>
      </w:r>
      <w:r>
        <w:t xml:space="preserve">United States Chicago</w:t>
      </w:r>
      <w:r>
        <w:t xml:space="preserve"> </w:t>
      </w:r>
      <w:r>
        <w:t xml:space="preserve">region remains positive but evolving. The growth of drone delivery services, urban air mobility (flying taxis), and enhanced satellite communications will create new niches for specialization. Professionals who adapt to these emerging technologies while maintaining a strong foundation in traditional engineering principles will be best positioned for success.</w:t>
      </w:r>
    </w:p>
    <w:bookmarkEnd w:id="24"/>
    <w:bookmarkStart w:id="25" w:name="vi.-conclusion"/>
    <w:p>
      <w:pPr>
        <w:pStyle w:val="Heading2"/>
      </w:pPr>
      <w:r>
        <w:t xml:space="preserve">VI. Conclusion</w:t>
      </w:r>
    </w:p>
    <w:p>
      <w:pPr>
        <w:pStyle w:val="FirstParagraph"/>
      </w:pPr>
      <w:r>
        <w:t xml:space="preserve">In summary, this</w:t>
      </w:r>
      <w:r>
        <w:t xml:space="preserve"> </w:t>
      </w:r>
      <w:r>
        <w:rPr>
          <w:iCs/>
          <w:i/>
          <w:bCs/>
          <w:b/>
        </w:rPr>
        <w:t xml:space="preserve">Book Report</w:t>
      </w:r>
      <w:r>
        <w:t xml:space="preserve">-style analysis confirms that the career of an</w:t>
      </w:r>
      <w:r>
        <w:t xml:space="preserve"> </w:t>
      </w:r>
      <w:r>
        <w:rPr>
          <w:bCs/>
          <w:b/>
        </w:rPr>
        <w:t xml:space="preserve">Aerospace Engineer</w:t>
      </w:r>
      <w:r>
        <w:t xml:space="preserve"> </w:t>
      </w:r>
      <w:r>
        <w:t xml:space="preserve">is dynamic, intellectually stimulating, and socially impactful. For those considering a move to or currently residing in the</w:t>
      </w:r>
      <w:r>
        <w:t xml:space="preserve"> </w:t>
      </w:r>
      <w:r>
        <w:t xml:space="preserve">United States Chicago</w:t>
      </w:r>
      <w:r>
        <w:t xml:space="preserve"> </w:t>
      </w:r>
      <w:r>
        <w:t xml:space="preserve">area, the opportunities are particularly compelling due to the region’s status as a global aviation hub. While traditional manufacturing may be concentrated elsewhere, Chicago offers unparalleled opportunities in logistics, simulation, air traffic systems, and regional aviation services.</w:t>
      </w:r>
      <w:r>
        <w:t xml:space="preserve"> </w:t>
      </w:r>
      <w:r>
        <w:t xml:space="preserve">Success in this field requires more than just technical acumen; it demands ethical responsibility, adaptability to new technologies like AI and green energy solutions, and active participation in professional communities. As the skies continue to become busier and more technologically advanced, the role of the aerospace engineer will only grow in importance. For aspiring engineers looking to make their mark in</w:t>
      </w:r>
      <w:r>
        <w:t xml:space="preserve"> </w:t>
      </w:r>
      <w:r>
        <w:t xml:space="preserve">United States Chicago</w:t>
      </w:r>
      <w:r>
        <w:t xml:space="preserve">, there has never been a better time to pursue this challenging and rewarding profession.</w:t>
      </w:r>
    </w:p>
    <w:p>
      <w:pPr>
        <w:pStyle w:val="BodyText"/>
      </w:pPr>
      <w:r>
        <w:rPr>
          <w:bCs/>
          <w:b/>
        </w:rPr>
        <w:t xml:space="preserve">End of Document</w:t>
      </w:r>
    </w:p>
    <w:p>
      <w:pPr>
        <w:pStyle w:val="BodyText"/>
      </w:pPr>
      <w:r>
        <w:t xml:space="preserve">This report was generated for informational purposes regarding the Aerospace Engineering profession in the United States, specifically focusing on Chicago.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Professional Book Report</dc:title>
  <dc:creator/>
  <dc:language>en</dc:language>
  <cp:keywords/>
  <dcterms:created xsi:type="dcterms:W3CDTF">2026-07-29T14:06:06Z</dcterms:created>
  <dcterms:modified xsi:type="dcterms:W3CDTF">2026-07-29T14:06:06Z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