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7cad1ca31924defc27bd4627180d598a4419601"/>
    <w:p>
      <w:pPr>
        <w:pStyle w:val="Heading1"/>
      </w:pPr>
      <w:r>
        <w:t xml:space="preserve">The Architect of the Skies and Streets</w:t>
      </w:r>
      <w:r>
        <w:br/>
      </w:r>
      <w:r>
        <w:t xml:space="preserve">A Comprehensive Book Report on the Aerospace Engineer in United States New York City</w:t>
      </w:r>
    </w:p>
    <w:p>
      <w:pPr>
        <w:pStyle w:val="FirstParagraph"/>
      </w:pPr>
      <w:r>
        <w:rPr>
          <w:bCs/>
          <w:b/>
        </w:rPr>
        <w:t xml:space="preserve">Date:</w:t>
      </w:r>
      <w:r>
        <w:t xml:space="preserve"> </w:t>
      </w:r>
      <w:r>
        <w:t xml:space="preserve">October 26, 2023</w:t>
      </w:r>
      <w:r>
        <w:br/>
      </w:r>
    </w:p>
    <w:p>
      <w:pPr>
        <w:pStyle w:val="BodyText"/>
      </w:pPr>
      <w:r>
        <w:t xml:space="preserve">Career Analysis and Regional Impact</w:t>
      </w:r>
      <w:r>
        <w:br/>
      </w:r>
    </w:p>
    <w:p>
      <w:pPr>
        <w:pStyle w:val="BodyText"/>
      </w:pPr>
      <w:r>
        <w:t xml:space="preserve">United States New York City</w:t>
      </w:r>
    </w:p>
    <w:bookmarkStart w:id="20" w:name="X18ad77206da2d8c0a13d1a2816a81b5dce160ad"/>
    <w:p>
      <w:pPr>
        <w:pStyle w:val="Heading2"/>
      </w:pPr>
      <w:r>
        <w:t xml:space="preserve">I. Introduction: The Intersection of Innovation and Urban Density</w:t>
      </w:r>
    </w:p>
    <w:p>
      <w:pPr>
        <w:pStyle w:val="FirstParagraph"/>
      </w:pPr>
      <w:r>
        <w:t xml:space="preserve">This book report seeks to explore the multifaceted role of the</w:t>
      </w:r>
      <w:r>
        <w:t xml:space="preserve"> </w:t>
      </w:r>
      <w:r>
        <w:t xml:space="preserve">Aerospace Engineer</w:t>
      </w:r>
      <w:r>
        <w:t xml:space="preserve">, specifically examining how this profession adapts, survives, and thrives within the unique socio-economic and geographical constraints of</w:t>
      </w:r>
      <w:r>
        <w:t xml:space="preserve"> </w:t>
      </w:r>
      <w:r>
        <w:t xml:space="preserve">United States New York City</w:t>
      </w:r>
      <w:r>
        <w:t xml:space="preserve">. While aerospace engineering is traditionally associated with vast open spaces such as Houston, Texas; Seattle, Washington; or California’s Silicon Valley due to its proximity to launch sites and manufacturing plants, a thorough analysis reveals that the heartbeat of the industry also pulses through the concrete canyons of New York. This document argues that for an</w:t>
      </w:r>
      <w:r>
        <w:t xml:space="preserve"> </w:t>
      </w:r>
      <w:r>
        <w:t xml:space="preserve">Aerospace Engineer</w:t>
      </w:r>
      <w:r>
        <w:t xml:space="preserve">,</w:t>
      </w:r>
      <w:r>
        <w:t xml:space="preserve"> </w:t>
      </w:r>
      <w:r>
        <w:t xml:space="preserve">United States New York City</w:t>
      </w:r>
      <w:r>
        <w:t xml:space="preserve"> </w:t>
      </w:r>
      <w:r>
        <w:t xml:space="preserve">is not merely a residential hub but a critical nexus for management, advanced research, defense contracting, and urban aviation integration.</w:t>
      </w:r>
    </w:p>
    <w:bookmarkEnd w:id="20"/>
    <w:bookmarkStart w:id="21" w:name="Xfeadf7f1ca25e5f3fceac4553a355b48417c265"/>
    <w:p>
      <w:pPr>
        <w:pStyle w:val="Heading2"/>
      </w:pPr>
      <w:r>
        <w:t xml:space="preserve">II. The Myth of Distance: Why New York Matters in Aerospace</w:t>
      </w:r>
    </w:p>
    <w:p>
      <w:pPr>
        <w:pStyle w:val="FirstParagraph"/>
      </w:pPr>
      <w:r>
        <w:t xml:space="preserve">A common misconception among aspiring engineers is that one must live near a launch pad to engage in aerospace work. However, the modern aerospace industry is as much about software, systems integration, and business strategy as it is about rocket propulsion. In this context,</w:t>
      </w:r>
      <w:r>
        <w:t xml:space="preserve"> </w:t>
      </w:r>
      <w:r>
        <w:t xml:space="preserve">United States New York City</w:t>
      </w:r>
      <w:r>
        <w:t xml:space="preserve"> </w:t>
      </w:r>
      <w:r>
        <w:t xml:space="preserve">emerges as a powerhouse. The city serves as the headquarters or regional hub for major defense contractors such as Lockheed Martin North America and Raytheon Technologies. Furthermore, with the rise of commercial space entities like SpaceX and Blue Origin maintaining significant operational offices in New York to handle investment relations and high-level engineering coordination, the</w:t>
      </w:r>
      <w:r>
        <w:t xml:space="preserve"> </w:t>
      </w:r>
      <w:r>
        <w:t xml:space="preserve">Aerospace Engineer</w:t>
      </w:r>
      <w:r>
        <w:t xml:space="preserve"> </w:t>
      </w:r>
      <w:r>
        <w:t xml:space="preserve">finds a vibrant professional ecosystem within Manhattan’s business district.</w:t>
      </w:r>
    </w:p>
    <w:p>
      <w:pPr>
        <w:pStyle w:val="BodyText"/>
      </w:pPr>
      <w:r>
        <w:t xml:space="preserve">The city’s unique position as the financial capital of the world also impacts how aerospace projects are funded. Engineers working in New York often collaborate closely with venture capitalists and government stakeholders. Therefore, the profile of an</w:t>
      </w:r>
      <w:r>
        <w:t xml:space="preserve"> </w:t>
      </w:r>
      <w:r>
        <w:t xml:space="preserve">Aerospace Engineer</w:t>
      </w:r>
      <w:r>
        <w:t xml:space="preserve"> </w:t>
      </w:r>
      <w:r>
        <w:t xml:space="preserve">in this region is distinct: they must possess not only technical proficiency in aerodynamics or propulsion but also a keen understanding of project management, regulatory compliance, and stakeholder communication. This dual competency is less frequently demanded in remote engineering campuses but is essential for success in</w:t>
      </w:r>
      <w:r>
        <w:t xml:space="preserve"> </w:t>
      </w:r>
      <w:r>
        <w:t xml:space="preserve">United States New York City</w:t>
      </w:r>
      <w:r>
        <w:t xml:space="preserve">.</w:t>
      </w:r>
    </w:p>
    <w:bookmarkEnd w:id="21"/>
    <w:bookmarkStart w:id="22" w:name="iii.-the-rise-of-urban-air-mobility-uam"/>
    <w:p>
      <w:pPr>
        <w:pStyle w:val="Heading2"/>
      </w:pPr>
      <w:r>
        <w:t xml:space="preserve">III. The Rise of Urban Air Mobility (UAM)</w:t>
      </w:r>
    </w:p>
    <w:p>
      <w:pPr>
        <w:pStyle w:val="FirstParagraph"/>
      </w:pPr>
      <w:r>
        <w:t xml:space="preserve">The most compelling argument for the relevance of aerospace engineering in New York lies in the emerging field of Urban Air Mobility (UAM). As cities become increasingly congested, the concept of aerial taxis and drone delivery services is transitioning from science fiction to regulatory reality. New York City, with its dense population and complex airspace, represents the ultimate testing ground for these technologies. Companies such as Joby Aviation and Archer Aviation are deeply engaged in discussions with local authorities to establish vertiports across boroughs like Manhattan, Brooklyn, and Queens.</w:t>
      </w:r>
    </w:p>
    <w:p>
      <w:pPr>
        <w:pStyle w:val="BodyText"/>
      </w:pPr>
      <w:r>
        <w:t xml:space="preserve">For an</w:t>
      </w:r>
      <w:r>
        <w:t xml:space="preserve"> </w:t>
      </w:r>
      <w:r>
        <w:t xml:space="preserve">Aerospace Engineer</w:t>
      </w:r>
      <w:r>
        <w:t xml:space="preserve">, this presents a unique challenge: designing aircraft that operate quietly, safely, and efficiently within the strict airspace regulations of the Federal Aviation Administration (FAA) over a major metropolitan area. The engineers involved in these projects are often based in New York to facilitate closer collaboration with city planners, community boards, and emergency services. This localized focus requires an</w:t>
      </w:r>
      <w:r>
        <w:t xml:space="preserve"> </w:t>
      </w:r>
      <w:r>
        <w:t xml:space="preserve">Aerospace Engineer</w:t>
      </w:r>
      <w:r>
        <w:t xml:space="preserve"> </w:t>
      </w:r>
      <w:r>
        <w:t xml:space="preserve">to understand urban noise pollution standards, safety buffers for residential zones, and the logistical nightmares of integrating new flight paths into existing helicopter routes used by medical emergencies and news media.</w:t>
      </w:r>
    </w:p>
    <w:bookmarkEnd w:id="22"/>
    <w:bookmarkStart w:id="23" w:name="X9ab65c40c423827920daa494f28c750aefeb954"/>
    <w:p>
      <w:pPr>
        <w:pStyle w:val="Heading2"/>
      </w:pPr>
      <w:r>
        <w:t xml:space="preserve">IV. Academic and Research Institutions: Feeding the Industry</w:t>
      </w:r>
    </w:p>
    <w:p>
      <w:pPr>
        <w:pStyle w:val="FirstParagraph"/>
      </w:pPr>
      <w:r>
        <w:t xml:space="preserve">The intellectual foundation for aerospace engineering in this region is bolstered by prestigious institutions such as Columbia University, New York University (NYU), and the Stevens Institute of Technology across the river in Hoboken, which serves Greater New York. These institutions house laboratories dedicated to fluid dynamics, autonomous systems, and satellite communications. The</w:t>
      </w:r>
      <w:r>
        <w:t xml:space="preserve"> </w:t>
      </w:r>
      <w:r>
        <w:t xml:space="preserve">Aerospace Engineer</w:t>
      </w:r>
      <w:r>
        <w:t xml:space="preserve"> </w:t>
      </w:r>
      <w:r>
        <w:t xml:space="preserve">often begins their career or conducts part-time research through these academic partnerships.</w:t>
      </w:r>
    </w:p>
    <w:p>
      <w:pPr>
        <w:pStyle w:val="BodyText"/>
      </w:pPr>
      <w:r>
        <w:t xml:space="preserve">Columbia’s Aerospace Engineering program, for instance, focuses heavily on computational mechanics and space systems. Graduates from these programs frequently remain in the tri-state area, leveraging their connections to enter firms that serve the defense and commercial aviation sectors in</w:t>
      </w:r>
      <w:r>
        <w:t xml:space="preserve"> </w:t>
      </w:r>
      <w:r>
        <w:t xml:space="preserve">United States New York City</w:t>
      </w:r>
      <w:r>
        <w:t xml:space="preserve">. This creates a self-sustaining ecosystem where academic research directly informs industrial application, allowing engineers to stay at the cutting edge of technology without relocating to traditional aerospace hubs.</w:t>
      </w:r>
    </w:p>
    <w:bookmarkEnd w:id="23"/>
    <w:bookmarkStart w:id="24" w:name="Xd7e21c0ae17bd0082959294ee8172ad51dbaf79"/>
    <w:p>
      <w:pPr>
        <w:pStyle w:val="Heading2"/>
      </w:pPr>
      <w:r>
        <w:t xml:space="preserve">V. Challenges and Considerations for the Engineer in NYC</w:t>
      </w:r>
    </w:p>
    <w:p>
      <w:pPr>
        <w:pStyle w:val="FirstParagraph"/>
      </w:pPr>
      <w:r>
        <w:t xml:space="preserve">Despite the opportunities, working as an</w:t>
      </w:r>
      <w:r>
        <w:t xml:space="preserve"> </w:t>
      </w:r>
      <w:r>
        <w:t xml:space="preserve">Aerospace Engineer</w:t>
      </w:r>
      <w:r>
        <w:t xml:space="preserve"> </w:t>
      </w:r>
      <w:r>
        <w:t xml:space="preserve">in New York comes with specific challenges. The cost of living is exorbitant, requiring a higher salary threshold compared to other regions. Additionally, while remote work has become commonplace in tech sectors, aerospace often requires access to specialized laboratories or secure government facilities (due to ITAR regulations). However, many firms have adopted hybrid models where engineers spend part of their week in New York for collaboration and the rest at manufacturing sites elsewhere. This dynamic allows the</w:t>
      </w:r>
      <w:r>
        <w:t xml:space="preserve"> </w:t>
      </w:r>
      <w:r>
        <w:t xml:space="preserve">Aerospace Engineer</w:t>
      </w:r>
      <w:r>
        <w:t xml:space="preserve"> </w:t>
      </w:r>
      <w:r>
        <w:t xml:space="preserve">to enjoy the cultural and professional benefits of living in one of the world's most dynamic cities while contributing to national security and space exploration.</w:t>
      </w:r>
    </w:p>
    <w:bookmarkEnd w:id="24"/>
    <w:bookmarkStart w:id="25" w:name="Xadfb4ec9578d49a5bc23af0edbe565f7af48a65"/>
    <w:p>
      <w:pPr>
        <w:pStyle w:val="Heading2"/>
      </w:pPr>
      <w:r>
        <w:t xml:space="preserve">VI. Conclusion: A Vital Hub for Future Aviation</w:t>
      </w:r>
    </w:p>
    <w:p>
      <w:pPr>
        <w:pStyle w:val="FirstParagraph"/>
      </w:pPr>
      <w:r>
        <w:t xml:space="preserve">In conclusion, the role of the</w:t>
      </w:r>
      <w:r>
        <w:t xml:space="preserve"> </w:t>
      </w:r>
      <w:r>
        <w:t xml:space="preserve">Aerospace Engineer</w:t>
      </w:r>
      <w:r>
        <w:t xml:space="preserve"> </w:t>
      </w:r>
      <w:r>
        <w:t xml:space="preserve">is not confined to desolate test ranges or coastal shipyards. Through this report, we have established that</w:t>
      </w:r>
      <w:r>
        <w:t xml:space="preserve"> </w:t>
      </w:r>
      <w:r>
        <w:t xml:space="preserve">United States New York City</w:t>
      </w:r>
      <w:r>
        <w:t xml:space="preserve"> </w:t>
      </w:r>
      <w:r>
        <w:t xml:space="preserve">plays a pivotal role in the modern aerospace landscape. From managing defense contracts and financing commercial space ventures to pioneering the future of urban air mobility, New York provides a unique platform for engineers who wish to merge technical excellence with global business strategy.</w:t>
      </w:r>
    </w:p>
    <w:p>
      <w:pPr>
        <w:pStyle w:val="BodyText"/>
      </w:pPr>
      <w:r>
        <w:t xml:space="preserve">The city’s dense infrastructure offers an unparalleled laboratory for testing next-generation aircraft, while its academic institutions provide a steady stream of innovative talent. For the aspiring professional, understanding the specific dynamics of working in this region is crucial. The</w:t>
      </w:r>
      <w:r>
        <w:t xml:space="preserve"> </w:t>
      </w:r>
      <w:r>
        <w:t xml:space="preserve">Aerospace Engineer</w:t>
      </w:r>
      <w:r>
        <w:t xml:space="preserve"> </w:t>
      </w:r>
      <w:r>
        <w:t xml:space="preserve">in New York is not just building rockets; they are reimagining how humanity moves within and beyond our most crowded cities. As urban aviation becomes a reality, New York City will likely remain at the forefront, making it an essential location for the next generation of aerospace innovation.</w:t>
      </w:r>
    </w:p>
    <w:p>
      <w:pPr>
        <w:pStyle w:val="BodyText"/>
      </w:pPr>
      <w:r>
        <w:rPr>
          <w:iCs/>
          <w:i/>
        </w:rPr>
        <w:t xml:space="preserve">This report confirms that the synergy between technical engineering prowess and metropolitan strategic planning makes United States New York City a vital, albeit unconventional, heartland for Aerospace Engineers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Aerospace Engineer in United States New York City</dc:title>
  <dc:creator/>
  <dc:language>en</dc:language>
  <cp:keywords/>
  <dcterms:created xsi:type="dcterms:W3CDTF">2026-07-29T19:53:01Z</dcterms:created>
  <dcterms:modified xsi:type="dcterms:W3CDTF">2026-07-29T19:53:01Z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