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Switzerland</w:t>
      </w:r>
      <w:r>
        <w:t xml:space="preserve"> </w:t>
      </w:r>
      <w:r>
        <w:t xml:space="preserve">Zurich</w:t>
      </w:r>
    </w:p>
    <w:p>
      <w:pPr>
        <w:pStyle w:val="FirstParagraph"/>
      </w:pPr>
      <w:r>
        <w:rPr>
          <w:bCs/>
          <w:b/>
        </w:rPr>
        <w:t xml:space="preserve">Title:</w:t>
      </w:r>
      <w:r>
        <w:br/>
      </w:r>
      <w:r>
        <w:t xml:space="preserve">The Swiss Precision and the Global Vision: A Critical Review</w:t>
      </w:r>
      <w:r>
        <w:br/>
      </w:r>
      <w:r>
        <w:br/>
      </w:r>
      <w:r>
        <w:rPr>
          <w:bCs/>
          <w:b/>
        </w:rPr>
        <w:t xml:space="preserve">Focus Subject:</w:t>
      </w:r>
      <w:r>
        <w:br/>
      </w:r>
      <w:r>
        <w:t xml:space="preserve">The Role of the Architect in Modern Urbanism</w:t>
      </w:r>
      <w:r>
        <w:br/>
      </w:r>
      <w:r>
        <w:br/>
      </w:r>
      <w:r>
        <w:rPr>
          <w:bCs/>
          <w:b/>
        </w:rPr>
        <w:t xml:space="preserve">Geographical Context:</w:t>
      </w:r>
      <w:r>
        <w:br/>
      </w:r>
      <w:r>
        <w:t xml:space="preserve">Switzerland Zurich</w:t>
      </w:r>
      <w:r>
        <w:br/>
      </w:r>
    </w:p>
    <w:bookmarkStart w:id="26" w:name="X9b7f73a79fca65be71830f6cdd7995ad833cd8e"/>
    <w:p>
      <w:pPr>
        <w:pStyle w:val="Heading1"/>
      </w:pPr>
      <w:r>
        <w:t xml:space="preserve">The Swiss Precision and the Global Vision: A Critical Review</w:t>
      </w:r>
    </w:p>
    <w:p>
      <w:pPr>
        <w:pStyle w:val="FirstParagraph"/>
      </w:pPr>
      <w:r>
        <w:t xml:space="preserve">In the contemporary discourse of urban planning and structural design, few locations offer as compelling a case study as</w:t>
      </w:r>
      <w:r>
        <w:t xml:space="preserve"> </w:t>
      </w:r>
      <w:r>
        <w:rPr>
          <w:bCs/>
          <w:b/>
        </w:rPr>
        <w:t xml:space="preserve">Switzerland Zurich</w:t>
      </w:r>
      <w:r>
        <w:t xml:space="preserve">. This city-state represents a unique intersection of historical preservation, rigorous engineering standards, and avant-garde architectural innovation. This report analyzes the multifaceted role of the architect within this specific geographical and cultural context. By examining the interplay between traditional Swiss craftsmanship and modern global trends, we can better understand how an</w:t>
      </w:r>
      <w:r>
        <w:t xml:space="preserve"> </w:t>
      </w:r>
      <w:r>
        <w:rPr>
          <w:bCs/>
          <w:b/>
        </w:rPr>
        <w:t xml:space="preserve">Architect</w:t>
      </w:r>
      <w:r>
        <w:t xml:space="preserve"> </w:t>
      </w:r>
      <w:r>
        <w:t xml:space="preserve">functions not merely as a designer of buildings, but as a curator of urban identity in one of Europe’s most prestigious financial centers.</w:t>
      </w:r>
    </w:p>
    <w:bookmarkStart w:id="20" w:name="X1c11713ff5402a71027fe195e1827db817178e4"/>
    <w:p>
      <w:pPr>
        <w:pStyle w:val="Heading2"/>
      </w:pPr>
      <w:r>
        <w:t xml:space="preserve">The Historical Foundation: Order and Aesthetics</w:t>
      </w:r>
    </w:p>
    <w:p>
      <w:pPr>
        <w:pStyle w:val="FirstParagraph"/>
      </w:pPr>
      <w:r>
        <w:t xml:space="preserve">To appreciate the current state of architecture in</w:t>
      </w:r>
      <w:r>
        <w:t xml:space="preserve"> </w:t>
      </w:r>
      <w:r>
        <w:rPr>
          <w:bCs/>
          <w:b/>
        </w:rPr>
        <w:t xml:space="preserve">Switzerland Zurich</w:t>
      </w:r>
      <w:r>
        <w:t xml:space="preserve">, one must first look to its historical foundations. The city is renowned for its clean lines, orderly infrastructure, and seamless integration of nature into urban spaces. For an aspiring or practicing</w:t>
      </w:r>
      <w:r>
        <w:t xml:space="preserve"> </w:t>
      </w:r>
      <w:r>
        <w:rPr>
          <w:bCs/>
          <w:b/>
        </w:rPr>
        <w:t xml:space="preserve">Architect</w:t>
      </w:r>
      <w:r>
        <w:t xml:space="preserve">, studying the developments in this region provides a masterclass in precision. The legacy of Swiss design—characterized by minimalism, functionality, and high-quality materials—sets a high benchmark for professional excellence.</w:t>
      </w:r>
    </w:p>
    <w:p>
      <w:pPr>
        <w:pStyle w:val="BodyText"/>
      </w:pPr>
      <w:r>
        <w:t xml:space="preserve">In</w:t>
      </w:r>
      <w:r>
        <w:t xml:space="preserve"> </w:t>
      </w:r>
      <w:r>
        <w:rPr>
          <w:bCs/>
          <w:b/>
        </w:rPr>
        <w:t xml:space="preserve">Switzerland Zurich</w:t>
      </w:r>
      <w:r>
        <w:t xml:space="preserve">, the architecture is not just about aesthetics; it is about longevity and sustainability. The dense urban fabric of the city center demands solutions that respect existing structures while accommodating modern needs. This creates a unique challenge for the architect, who must navigate strict zoning laws, heritage protection regulations, and environmental concerns simultaneously. The result is an architectural landscape where every building contributes to a cohesive visual narrative.</w:t>
      </w:r>
    </w:p>
    <w:bookmarkEnd w:id="20"/>
    <w:bookmarkStart w:id="21" w:name="the-modern-architect-a-multifaceted-role"/>
    <w:p>
      <w:pPr>
        <w:pStyle w:val="Heading2"/>
      </w:pPr>
      <w:r>
        <w:t xml:space="preserve">The Modern Architect: A Multifaceted Role</w:t>
      </w:r>
    </w:p>
    <w:p>
      <w:pPr>
        <w:pStyle w:val="FirstParagraph"/>
      </w:pPr>
      <w:r>
        <w:t xml:space="preserve">The role of the</w:t>
      </w:r>
      <w:r>
        <w:t xml:space="preserve"> </w:t>
      </w:r>
      <w:r>
        <w:rPr>
          <w:bCs/>
          <w:b/>
        </w:rPr>
        <w:t xml:space="preserve">Architect</w:t>
      </w:r>
      <w:r>
        <w:t xml:space="preserve"> </w:t>
      </w:r>
      <w:r>
        <w:t xml:space="preserve">today extends far beyond sketching floor plans. In the context of</w:t>
      </w:r>
      <w:r>
        <w:t xml:space="preserve"> </w:t>
      </w:r>
      <w:r>
        <w:rPr>
          <w:bCs/>
          <w:b/>
        </w:rPr>
        <w:t xml:space="preserve">Switzerland Zurich</w:t>
      </w:r>
      <w:r>
        <w:t xml:space="preserve">, the architect acts as a mediator between conflicting interests. These include developers seeking maximum profitability, residents demanding aesthetic harmony, and municipal authorities enforcing stringent ecological standards.</w:t>
      </w:r>
    </w:p>
    <w:p>
      <w:pPr>
        <w:pStyle w:val="BodyText"/>
      </w:pPr>
      <w:r>
        <w:t xml:space="preserve">Innovation in this region is often subtle rather than overtly experimental. While cities like Miami or Dubai are known for flamboyant structures that defy gravity, the modern</w:t>
      </w:r>
      <w:r>
        <w:t xml:space="preserve"> </w:t>
      </w:r>
      <w:r>
        <w:rPr>
          <w:bCs/>
          <w:b/>
        </w:rPr>
        <w:t xml:space="preserve">Architect</w:t>
      </w:r>
      <w:r>
        <w:t xml:space="preserve"> </w:t>
      </w:r>
      <w:r>
        <w:t xml:space="preserve">in</w:t>
      </w:r>
      <w:r>
        <w:t xml:space="preserve"> </w:t>
      </w:r>
      <w:r>
        <w:rPr>
          <w:bCs/>
          <w:b/>
        </w:rPr>
        <w:t xml:space="preserve">Switzerland Zurich</w:t>
      </w:r>
      <w:r>
        <w:t xml:space="preserve"> </w:t>
      </w:r>
      <w:r>
        <w:t xml:space="preserve">is more likely to focus on material efficiency, energy conservation, and spatial optimization. For instance, recent projects have emphasized the use of timber construction—a nod to Swiss forestry heritage—combined with cutting-edge smart home technologies. This blend of tradition and technology exemplifies the sophisticated approach required in this market.</w:t>
      </w:r>
    </w:p>
    <w:bookmarkEnd w:id="21"/>
    <w:bookmarkStart w:id="22" w:name="sustainability-as-a-core-principle"/>
    <w:p>
      <w:pPr>
        <w:pStyle w:val="Heading2"/>
      </w:pPr>
      <w:r>
        <w:t xml:space="preserve">Sustainability as a Core Principle</w:t>
      </w:r>
    </w:p>
    <w:p>
      <w:pPr>
        <w:pStyle w:val="FirstParagraph"/>
      </w:pPr>
      <w:r>
        <w:t xml:space="preserve">Sustainability is not merely a buzzword in</w:t>
      </w:r>
      <w:r>
        <w:t xml:space="preserve"> </w:t>
      </w:r>
      <w:r>
        <w:rPr>
          <w:bCs/>
          <w:b/>
        </w:rPr>
        <w:t xml:space="preserve">Switzerland Zurich</w:t>
      </w:r>
      <w:r>
        <w:t xml:space="preserve">; it is a regulatory requirement and a cultural value. For any professional working as an</w:t>
      </w:r>
      <w:r>
        <w:t xml:space="preserve"> </w:t>
      </w:r>
      <w:r>
        <w:rPr>
          <w:bCs/>
          <w:b/>
        </w:rPr>
        <w:t xml:space="preserve">Architect</w:t>
      </w:r>
      <w:r>
        <w:t xml:space="preserve">, understanding the environmental impact of building materials and construction methods is paramount. The city’s commitment to green spaces, efficient public transport, and renewable energy sources influences architectural decisions at every stage.</w:t>
      </w:r>
    </w:p>
    <w:p>
      <w:pPr>
        <w:pStyle w:val="BodyText"/>
      </w:pPr>
      <w:r>
        <w:t xml:space="preserve">An effective analysis of architecture in this region must highlight how buildings are designed to coexist with their environment. Rooftop gardens, solar integration, and rainwater harvesting systems are standard features rather than optional add-ons. The architect’s responsibility is to ensure that these sustainable elements do not compromise the aesthetic integrity or functional utility of the structure. In</w:t>
      </w:r>
      <w:r>
        <w:t xml:space="preserve"> </w:t>
      </w:r>
      <w:r>
        <w:rPr>
          <w:bCs/>
          <w:b/>
        </w:rPr>
        <w:t xml:space="preserve">Switzerland Zurich</w:t>
      </w:r>
      <w:r>
        <w:t xml:space="preserve">, sustainability and beauty are viewed as inseparable components of good design.</w:t>
      </w:r>
    </w:p>
    <w:bookmarkEnd w:id="22"/>
    <w:bookmarkStart w:id="23" w:name="the-impact-on-urban-identity"/>
    <w:p>
      <w:pPr>
        <w:pStyle w:val="Heading2"/>
      </w:pPr>
      <w:r>
        <w:t xml:space="preserve">The Impact on Urban Identity</w:t>
      </w:r>
    </w:p>
    <w:p>
      <w:pPr>
        <w:pStyle w:val="FirstParagraph"/>
      </w:pPr>
      <w:r>
        <w:t xml:space="preserve">The skyline of</w:t>
      </w:r>
      <w:r>
        <w:t xml:space="preserve"> </w:t>
      </w:r>
      <w:r>
        <w:rPr>
          <w:bCs/>
          <w:b/>
        </w:rPr>
        <w:t xml:space="preserve">Switzerland Zurich</w:t>
      </w:r>
      <w:r>
        <w:t xml:space="preserve"> </w:t>
      </w:r>
      <w:r>
        <w:t xml:space="preserve">is a testament to careful planning and visionary architecture. From the modern towers along the Limmat River to the renovated warehouses in industrial districts, each structure tells a story of adaptation and growth. The</w:t>
      </w:r>
      <w:r>
        <w:t xml:space="preserve"> </w:t>
      </w:r>
      <w:r>
        <w:rPr>
          <w:bCs/>
          <w:b/>
        </w:rPr>
        <w:t xml:space="preserve">Architect</w:t>
      </w:r>
      <w:r>
        <w:t xml:space="preserve"> </w:t>
      </w:r>
      <w:r>
        <w:t xml:space="preserve">plays a pivotal role in shaping this identity, ensuring that new developments complement rather than clash with historic landmarks.</w:t>
      </w:r>
    </w:p>
    <w:p>
      <w:pPr>
        <w:pStyle w:val="BodyText"/>
      </w:pPr>
      <w:r>
        <w:t xml:space="preserve">This balancing act requires sensitivity and creativity. For example, the renovation of older buildings often involves stripping back layers to reveal original features while inserting contemporary interiors. This approach respects the past while embracing the future. It is a philosophy that defines much of the architectural work done in</w:t>
      </w:r>
      <w:r>
        <w:t xml:space="preserve"> </w:t>
      </w:r>
      <w:r>
        <w:rPr>
          <w:bCs/>
          <w:b/>
        </w:rPr>
        <w:t xml:space="preserve">Switzerland Zurich</w:t>
      </w:r>
      <w:r>
        <w:t xml:space="preserve">, creating a city that feels both timeless and modern.</w:t>
      </w:r>
    </w:p>
    <w:bookmarkEnd w:id="23"/>
    <w:bookmarkStart w:id="24" w:name="challenges-and-future-prospects"/>
    <w:p>
      <w:pPr>
        <w:pStyle w:val="Heading2"/>
      </w:pPr>
      <w:r>
        <w:t xml:space="preserve">Challenges and Future Prospects</w:t>
      </w:r>
    </w:p>
    <w:p>
      <w:pPr>
        <w:pStyle w:val="FirstParagraph"/>
      </w:pPr>
      <w:r>
        <w:t xml:space="preserve">Despite its successes, the field of architecture in</w:t>
      </w:r>
      <w:r>
        <w:t xml:space="preserve"> </w:t>
      </w:r>
      <w:r>
        <w:rPr>
          <w:bCs/>
          <w:b/>
        </w:rPr>
        <w:t xml:space="preserve">Switzerland Zurich</w:t>
      </w:r>
    </w:p>
    <w:p>
      <w:pPr>
        <w:pStyle w:val="BodyText"/>
      </w:pPr>
      <w:r>
        <w:t xml:space="preserve">The future will likely see more emphasis on mixed-use developments and vertical cities. The architect must be prepared to tackle these complexities with technical expertise and creative vision. Furthermore, as global trends shift towards digitalization and automation, architects in this region must adapt to new tools and methodologies while maintaining the human-centric focus that defines Swiss design.</w:t>
      </w:r>
    </w:p>
    <w:bookmarkEnd w:id="24"/>
    <w:bookmarkStart w:id="25" w:name="conclusion"/>
    <w:p>
      <w:pPr>
        <w:pStyle w:val="Heading2"/>
      </w:pPr>
      <w:r>
        <w:t xml:space="preserve">Conclusion</w:t>
      </w:r>
    </w:p>
    <w:p>
      <w:pPr>
        <w:pStyle w:val="FirstParagraph"/>
      </w:pPr>
      <w:r>
        <w:t xml:space="preserve">In conclusion, the study of architecture in</w:t>
      </w:r>
      <w:r>
        <w:t xml:space="preserve"> </w:t>
      </w:r>
      <w:r>
        <w:rPr>
          <w:bCs/>
          <w:b/>
        </w:rPr>
        <w:t xml:space="preserve">Switzerland Zurich</w:t>
      </w:r>
      <w:r>
        <w:t xml:space="preserve">Architect, understanding the nuances of this environment is essential. It teaches that good architecture is not just about creating shelter; it is about enhancing the quality of life for its inhabitants and preserving the unique character of place.</w:t>
      </w:r>
    </w:p>
    <w:p>
      <w:pPr>
        <w:pStyle w:val="BodyText"/>
      </w:pPr>
      <w:r>
        <w:t xml:space="preserve">As we look to the future, the lessons learned from</w:t>
      </w:r>
      <w:r>
        <w:t xml:space="preserve"> </w:t>
      </w:r>
      <w:r>
        <w:rPr>
          <w:bCs/>
          <w:b/>
        </w:rPr>
        <w:t xml:space="preserve">Switzerland Zurich</w:t>
      </w:r>
      <w:r>
        <w:t xml:space="preserve"> </w:t>
      </w:r>
      <w:r>
        <w:t xml:space="preserve">remain relevant globally. The commitment to excellence, attention to detail, and respect for heritage provide a model that transcends borders. Whether designing a small residential home or a large commercial complex, the principles upheld by architects in this region offer a roadmap for thoughtful and impactful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Switzerland Zurich</dc:title>
  <dc:creator/>
  <dc:language>en</dc:language>
  <cp:keywords/>
  <dcterms:created xsi:type="dcterms:W3CDTF">2026-07-29T02:51:01Z</dcterms:created>
  <dcterms:modified xsi:type="dcterms:W3CDTF">2026-07-29T02:51:01Z</dcterms:modified>
</cp:coreProperties>
</file>

<file path=docProps/custom.xml><?xml version="1.0" encoding="utf-8"?>
<Properties xmlns="http://schemas.openxmlformats.org/officeDocument/2006/custom-properties" xmlns:vt="http://schemas.openxmlformats.org/officeDocument/2006/docPropsVTypes"/>
</file>