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Urban</w:t>
      </w:r>
      <w:r>
        <w:t xml:space="preserve"> </w:t>
      </w:r>
      <w:r>
        <w:t xml:space="preserve">Development</w:t>
      </w:r>
    </w:p>
    <w:bookmarkStart w:id="26" w:name="X9efaf7eb718c92c4dd3043848dc63b17c1e317a"/>
    <w:p>
      <w:pPr>
        <w:pStyle w:val="Heading1"/>
      </w:pPr>
      <w:r>
        <w:t xml:space="preserve">Book Report: The Role of the Architect in Modern Urban Development</w:t>
      </w:r>
    </w:p>
    <w:p>
      <w:pPr>
        <w:pStyle w:val="FirstParagraph"/>
      </w:pPr>
      <w:r>
        <w:rPr>
          <w:bCs/>
          <w:b/>
        </w:rPr>
        <w:t xml:space="preserve">Title:</w:t>
      </w:r>
      <w:r>
        <w:t xml:space="preserve"> </w:t>
      </w:r>
      <w:r>
        <w:t xml:space="preserve">Sustainable Design and Cultural Integration in Tropical Urbanism</w:t>
      </w:r>
    </w:p>
    <w:p>
      <w:pPr>
        <w:pStyle w:val="BodyText"/>
      </w:pPr>
      <w:r>
        <w:rPr>
          <w:bCs/>
          <w:b/>
        </w:rPr>
        <w:t xml:space="preserve">Author:</w:t>
      </w:r>
      <w:r>
        <w:t xml:space="preserve"> </w:t>
      </w:r>
      <w:r>
        <w:t xml:space="preserve">Dr. Somchai Vongvichit (Fictional Author for this Report Context)</w:t>
      </w:r>
    </w:p>
    <w:p>
      <w:pPr>
        <w:pStyle w:val="BodyText"/>
      </w:pPr>
      <w:r>
        <w:br/>
      </w:r>
    </w:p>
    <w:bookmarkStart w:id="20" w:name="Xc91238ece78ff91a3898a92251fac4d3debf8f9"/>
    <w:p>
      <w:pPr>
        <w:pStyle w:val="Heading2"/>
      </w:pPr>
      <w:r>
        <w:t xml:space="preserve">Introduction: The Crucial Role of the Architect</w:t>
      </w:r>
    </w:p>
    <w:p>
      <w:pPr>
        <w:pStyle w:val="FirstParagraph"/>
      </w:pPr>
      <w:r>
        <w:t xml:space="preserve">In the contemporary landscape of urban planning and design, the figure of the</w:t>
      </w:r>
      <w:r>
        <w:t xml:space="preserve"> </w:t>
      </w:r>
      <w:r>
        <w:rPr>
          <w:bCs/>
          <w:b/>
        </w:rPr>
        <w:t xml:space="preserve">Architect</w:t>
      </w:r>
      <w:r>
        <w:t xml:space="preserve"> </w:t>
      </w:r>
      <w:r>
        <w:t xml:space="preserve">has evolved significantly beyond that of a mere builder or aesthetic designer. Today, an architect serves as a mediator between environmental constraints, cultural heritage, and technological innovation. This book report analyzes key themes presented in recent architectural literature regarding sustainable urban development in tropical climates. The central thesis revolves around how modern practitioners must navigate the complexities of rapid urbanization while preserving ecological balance and social equity.</w:t>
      </w:r>
    </w:p>
    <w:bookmarkEnd w:id="20"/>
    <w:bookmarkStart w:id="21" w:name="X5101e54e02ef99fae74a7dcbb73bf83e57bfe39"/>
    <w:p>
      <w:pPr>
        <w:pStyle w:val="Heading2"/>
      </w:pPr>
      <w:r>
        <w:t xml:space="preserve">Contextualizing the Discussion: Thailand Bangkok</w:t>
      </w:r>
    </w:p>
    <w:p>
      <w:pPr>
        <w:pStyle w:val="FirstParagraph"/>
      </w:pPr>
      <w:r>
        <w:t xml:space="preserve">A significant portion of this analysis is dedicated to the unique challenges faced in specific geographic contexts, particularly focusing on</w:t>
      </w:r>
      <w:r>
        <w:t xml:space="preserve"> </w:t>
      </w:r>
      <w:r>
        <w:rPr>
          <w:bCs/>
          <w:b/>
        </w:rPr>
        <w:t xml:space="preserve">Thailand Bangkok</w:t>
      </w:r>
      <w:r>
        <w:t xml:space="preserve">. As one of Asia's most dynamic metropolitan areas,</w:t>
      </w:r>
      <w:r>
        <w:t xml:space="preserve"> </w:t>
      </w:r>
      <w:r>
        <w:rPr>
          <w:bCs/>
          <w:b/>
        </w:rPr>
        <w:t xml:space="preserve">Thailand Bangkok</w:t>
      </w:r>
      <w:r>
        <w:t xml:space="preserve"> </w:t>
      </w:r>
      <w:r>
        <w:t xml:space="preserve">presents a fascinating case study for architects dealing with extreme weather conditions, high population density, and historic preservation. The city is not only the economic heart of Southeast Asia but also a hub where traditional Thai aesthetics clash and merge with futuristic skyscrapers. Understanding the specific urban fabric of</w:t>
      </w:r>
      <w:r>
        <w:t xml:space="preserve"> </w:t>
      </w:r>
      <w:r>
        <w:rPr>
          <w:bCs/>
          <w:b/>
        </w:rPr>
        <w:t xml:space="preserve">Thailand Bangkok</w:t>
      </w:r>
      <w:r>
        <w:t xml:space="preserve"> </w:t>
      </w:r>
      <w:r>
        <w:t xml:space="preserve">is essential for any comprehensive discussion on modern architecture in tropical regions.</w:t>
      </w:r>
    </w:p>
    <w:bookmarkEnd w:id="21"/>
    <w:bookmarkStart w:id="22" w:name="Xbec64fd2ab16e0b500825210602d0620b796e26"/>
    <w:p>
      <w:pPr>
        <w:pStyle w:val="Heading2"/>
      </w:pPr>
      <w:r>
        <w:t xml:space="preserve">Climate Responsiveness and Green Architecture</w:t>
      </w:r>
    </w:p>
    <w:p>
      <w:pPr>
        <w:pStyle w:val="FirstParagraph"/>
      </w:pPr>
      <w:r>
        <w:t xml:space="preserve">One of the primary responsibilities highlighted in the text is climate responsiveness. An architect working in a tropical environment like</w:t>
      </w:r>
      <w:r>
        <w:t xml:space="preserve"> </w:t>
      </w:r>
      <w:r>
        <w:rPr>
          <w:bCs/>
          <w:b/>
        </w:rPr>
        <w:t xml:space="preserve">Thailand Bangkok</w:t>
      </w:r>
      <w:r>
        <w:t xml:space="preserve"> </w:t>
      </w:r>
      <w:r>
        <w:t xml:space="preserve">must prioritize passive cooling techniques, natural ventilation, and efficient water management systems. The book argues that failing to account for these factors leads to buildings that are energy-inefficient and uncomfortable for inhabitants. For instance, the integration of traditional Thai architectural elements—such as elevated structures (stilt houses) and overhanging roofs—is discussed as a modern solution to mitigate heat gain in</w:t>
      </w:r>
      <w:r>
        <w:t xml:space="preserve"> </w:t>
      </w:r>
      <w:r>
        <w:rPr>
          <w:bCs/>
          <w:b/>
        </w:rPr>
        <w:t xml:space="preserve">Thailand Bangkok</w:t>
      </w:r>
      <w:r>
        <w:t xml:space="preserve">. The architect is tasked with reinterpreting these historical features using contemporary materials and engineering, ensuring that sustainability does not come at the cost of aesthetic appeal.</w:t>
      </w:r>
    </w:p>
    <w:p>
      <w:pPr>
        <w:pStyle w:val="BodyText"/>
      </w:pPr>
      <w:r>
        <w:t xml:space="preserve">Furthermore, green spaces are identified as critical components of urban design in</w:t>
      </w:r>
      <w:r>
        <w:t xml:space="preserve"> </w:t>
      </w:r>
      <w:r>
        <w:rPr>
          <w:bCs/>
          <w:b/>
        </w:rPr>
        <w:t xml:space="preserve">Thailand Bangkok</w:t>
      </w:r>
      <w:r>
        <w:t xml:space="preserve">. With limited land availability due to high density, architects must innovate by incorporating vertical gardens, rooftop parks, and sky terraces. This approach not only improves the visual landscape but also enhances biodiversity and air quality within the dense urban core of</w:t>
      </w:r>
      <w:r>
        <w:t xml:space="preserve"> </w:t>
      </w:r>
      <w:r>
        <w:rPr>
          <w:bCs/>
          <w:b/>
        </w:rPr>
        <w:t xml:space="preserve">Thailand Bangkok</w:t>
      </w:r>
      <w:r>
        <w:t xml:space="preserve">. The role of the architect here is to advocate for green infrastructure during the planning phases, collaborating closely with urban planners and local authorities in</w:t>
      </w:r>
      <w:r>
        <w:t xml:space="preserve"> </w:t>
      </w:r>
      <w:r>
        <w:rPr>
          <w:bCs/>
          <w:b/>
        </w:rPr>
        <w:t xml:space="preserve">Thailand Bangkok</w:t>
      </w:r>
      <w:r>
        <w:t xml:space="preserve"> </w:t>
      </w:r>
      <w:r>
        <w:t xml:space="preserve">to ensure that sustainability targets are met.</w:t>
      </w:r>
    </w:p>
    <w:bookmarkEnd w:id="22"/>
    <w:bookmarkStart w:id="23" w:name="cultural-sensitivity-and-social-equity"/>
    <w:p>
      <w:pPr>
        <w:pStyle w:val="Heading2"/>
      </w:pPr>
      <w:r>
        <w:t xml:space="preserve">Cultural Sensitivity and Social Equity</w:t>
      </w:r>
    </w:p>
    <w:p>
      <w:pPr>
        <w:pStyle w:val="FirstParagraph"/>
      </w:pPr>
      <w:r>
        <w:t xml:space="preserve">Beyond environmental considerations, the book emphasizes the importance of cultural sensitivity. An architect in</w:t>
      </w:r>
      <w:r>
        <w:t xml:space="preserve"> </w:t>
      </w:r>
      <w:r>
        <w:rPr>
          <w:bCs/>
          <w:b/>
        </w:rPr>
        <w:t xml:space="preserve">Thailand Bangkok</w:t>
      </w:r>
      <w:r>
        <w:t xml:space="preserve"> </w:t>
      </w:r>
      <w:r>
        <w:t xml:space="preserve">must respect local traditions, religious practices, and community structures. The rapid modernization of</w:t>
      </w:r>
      <w:r>
        <w:t xml:space="preserve"> </w:t>
      </w:r>
      <w:r>
        <w:rPr>
          <w:bCs/>
          <w:b/>
        </w:rPr>
        <w:t xml:space="preserve">Thailand Bangkok</w:t>
      </w:r>
      <w:r>
        <w:br/>
      </w:r>
      <w:r>
        <w:t xml:space="preserve">has sometimes led to displacement or alienation of local communities. Therefore, an ethical architect plays a pivotal role in inclusive design. This involves engaging with stakeholders from diverse backgrounds within</w:t>
      </w:r>
      <w:r>
        <w:t xml:space="preserve"> </w:t>
      </w:r>
      <w:r>
        <w:rPr>
          <w:bCs/>
          <w:b/>
        </w:rPr>
        <w:t xml:space="preserve">Thailand Bangkok</w:t>
      </w:r>
      <w:r>
        <w:t xml:space="preserve">, ensuring that public spaces are accessible and welcoming to all. The text provides examples where architects successfully revitalized traditional neighborhoods in</w:t>
      </w:r>
      <w:r>
        <w:t xml:space="preserve"> </w:t>
      </w:r>
      <w:r>
        <w:rPr>
          <w:bCs/>
          <w:b/>
        </w:rPr>
        <w:t xml:space="preserve">Thailand Bangkok</w:t>
      </w:r>
      <w:r>
        <w:t xml:space="preserve"> </w:t>
      </w:r>
      <w:r>
        <w:t xml:space="preserve">without erasing their cultural identity, thereby fostering a sense of pride and belonging among residents.</w:t>
      </w:r>
    </w:p>
    <w:bookmarkEnd w:id="23"/>
    <w:bookmarkStart w:id="24" w:name="X931b8d8b352f7646eef37d2c2379645fae2cf20"/>
    <w:p>
      <w:pPr>
        <w:pStyle w:val="Heading2"/>
      </w:pPr>
      <w:r>
        <w:t xml:space="preserve">Technological Integration and Future Challenges</w:t>
      </w:r>
    </w:p>
    <w:p>
      <w:pPr>
        <w:pStyle w:val="FirstParagraph"/>
      </w:pPr>
      <w:r>
        <w:t xml:space="preserve">Technological advancements present both opportunities and challenges for the modern architect. In the context of</w:t>
      </w:r>
      <w:r>
        <w:t xml:space="preserve"> </w:t>
      </w:r>
      <w:r>
        <w:rPr>
          <w:bCs/>
          <w:b/>
        </w:rPr>
        <w:t xml:space="preserve">Thailand Bangkok</w:t>
      </w:r>
      <w:r>
        <w:t xml:space="preserve">, smart city initiatives are gaining traction, requiring architects to integrate digital infrastructure into physical spaces. This includes designing buildings that can communicate with urban management systems to optimize energy usage and traffic flow. However, there is a risk that an over-reliance on technology might overshadow human-centric design principles. The book warns against this pitfall, urging architects in</w:t>
      </w:r>
      <w:r>
        <w:t xml:space="preserve"> </w:t>
      </w:r>
      <w:r>
        <w:rPr>
          <w:bCs/>
          <w:b/>
        </w:rPr>
        <w:t xml:space="preserve">Thailand Bangkok</w:t>
      </w:r>
      <w:r>
        <w:t xml:space="preserve"> </w:t>
      </w:r>
      <w:r>
        <w:t xml:space="preserve">to maintain a balance between high-tech solutions and human comfort.</w:t>
      </w:r>
    </w:p>
    <w:bookmarkEnd w:id="24"/>
    <w:bookmarkStart w:id="25" w:name="conclusion-a-call-for-holistic-practice"/>
    <w:p>
      <w:pPr>
        <w:pStyle w:val="Heading2"/>
      </w:pPr>
      <w:r>
        <w:t xml:space="preserve">Conclusion: A Call for Holistic Practice</w:t>
      </w:r>
    </w:p>
    <w:p>
      <w:pPr>
        <w:pStyle w:val="FirstParagraph"/>
      </w:pPr>
      <w:r>
        <w:t xml:space="preserve">In conclusion, the role of the architect extends far beyond drawing blueprints; it encompasses a holistic approach to urban development that considers environmental, cultural, and social dimensions. The case of</w:t>
      </w:r>
      <w:r>
        <w:t xml:space="preserve"> </w:t>
      </w:r>
      <w:r>
        <w:rPr>
          <w:bCs/>
          <w:b/>
        </w:rPr>
        <w:t xml:space="preserve">Thailand Bangkok</w:t>
      </w:r>
      <w:r>
        <w:t xml:space="preserve"> </w:t>
      </w:r>
      <w:r>
        <w:t xml:space="preserve">exemplifies the complexities involved in creating sustainable and vibrant cities in tropical regions. Architects must be adaptable, culturally aware professionals who can navigate these challenges effectively. As urbanization continues to accelerate globally, lessons from</w:t>
      </w:r>
      <w:r>
        <w:t xml:space="preserve"> </w:t>
      </w:r>
      <w:r>
        <w:rPr>
          <w:bCs/>
          <w:b/>
        </w:rPr>
        <w:t xml:space="preserve">Thailand Bangkok</w:t>
      </w:r>
      <w:r>
        <w:t xml:space="preserve"> </w:t>
      </w:r>
      <w:r>
        <w:t xml:space="preserve">can serve as valuable insights for other developing nations. The future of architecture lies in the ability of practitioners to create spaces that are not only functional and beautiful but also resilient and inclusive for all inhabitants of cities like</w:t>
      </w:r>
      <w:r>
        <w:t xml:space="preserve"> </w:t>
      </w:r>
      <w:r>
        <w:rPr>
          <w:bCs/>
          <w:b/>
        </w:rPr>
        <w:t xml:space="preserve">Thailand Bangkok</w:t>
      </w:r>
      <w:r>
        <w:t xml:space="preserve">.</w:t>
      </w:r>
    </w:p>
    <w:p>
      <w:pPr>
        <w:pStyle w:val="BodyText"/>
      </w:pPr>
      <w:r>
        <w:t xml:space="preserve">This report underscores the necessity for continuous learning and adaptation within the architectural profession. By studying successful interventions in</w:t>
      </w:r>
      <w:r>
        <w:t xml:space="preserve"> </w:t>
      </w:r>
      <w:r>
        <w:rPr>
          <w:bCs/>
          <w:b/>
        </w:rPr>
        <w:t xml:space="preserve">Thailand Bangkok</w:t>
      </w:r>
      <w:r>
        <w:t xml:space="preserve">, future architects can better prepare themselves to tackle similar challenges in other parts of the world. The ultimate goal remains constant: to create built environments that enhance human well-being while respecting our planet's resources, a mission particularly relevant for any architect practicing in or studying the unique context of</w:t>
      </w:r>
      <w:r>
        <w:t xml:space="preserve"> </w:t>
      </w:r>
      <w:r>
        <w:rPr>
          <w:bCs/>
          <w:b/>
        </w:rPr>
        <w:t xml:space="preserve">Thailand Bangkok</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Architect in Modern Urban Development</dc:title>
  <dc:creator/>
  <dc:language>en</dc:language>
  <cp:keywords/>
  <dcterms:created xsi:type="dcterms:W3CDTF">2026-07-29T07:19:58Z</dcterms:created>
  <dcterms:modified xsi:type="dcterms:W3CDTF">2026-07-29T07:19:58Z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