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Astronomer's</w:t>
      </w:r>
      <w:r>
        <w:t xml:space="preserve"> </w:t>
      </w:r>
      <w:r>
        <w:t xml:space="preserve">Journey</w:t>
      </w:r>
      <w:r>
        <w:t xml:space="preserve"> </w:t>
      </w:r>
      <w:r>
        <w:t xml:space="preserve">in</w:t>
      </w:r>
      <w:r>
        <w:t xml:space="preserve"> </w:t>
      </w:r>
      <w:r>
        <w:t xml:space="preserve">Afghanistan</w:t>
      </w:r>
      <w:r>
        <w:t xml:space="preserve"> </w:t>
      </w:r>
      <w:r>
        <w:t xml:space="preserve">Kabul</w:t>
      </w:r>
    </w:p>
    <w:bookmarkStart w:id="26" w:name="Xd908b6d7ca6e2c8772ec24e13436ed1443992a0"/>
    <w:p>
      <w:pPr>
        <w:pStyle w:val="Heading1"/>
      </w:pPr>
      <w:r>
        <w:t xml:space="preserve">A Book Report on "The Astronomer's Journey in Afghanistan Kabul"</w:t>
      </w:r>
    </w:p>
    <w:p>
      <w:pPr>
        <w:pStyle w:val="FirstParagraph"/>
      </w:pPr>
      <w:r>
        <w:t xml:space="preserve">Prepared for: Cultural Literacy &amp; Educational Development Initiative</w:t>
      </w:r>
      <w:r>
        <w:br/>
      </w:r>
      <w:r>
        <w:t xml:space="preserve">Date: October 26, 2023</w:t>
      </w:r>
      <w:r>
        <w:br/>
      </w:r>
      <w:r>
        <w:t xml:space="preserve">Subject: Literature Review and Sociological Analysis</w:t>
      </w:r>
    </w:p>
    <w:p>
      <w:pPr>
        <w:pStyle w:val="BodyText"/>
      </w:pPr>
      <w:r>
        <w:rPr>
          <w:bCs/>
          <w:b/>
        </w:rPr>
        <w:t xml:space="preserve">Title:</w:t>
      </w:r>
      <w:r>
        <w:t xml:space="preserve"> </w:t>
      </w:r>
      <w:r>
        <w:t xml:space="preserve">The Astronomer's Journey in Afghanistan Kabul</w:t>
      </w:r>
      <w:r>
        <w:br/>
      </w:r>
      <w:r>
        <w:rPr>
          <w:bCs/>
          <w:b/>
        </w:rPr>
        <w:t xml:space="preserve">Author:</w:t>
      </w:r>
      <w:r>
        <w:t xml:space="preserve">[Fictional Author for Context]</w:t>
      </w:r>
      <w:r>
        <w:br/>
      </w:r>
    </w:p>
    <w:bookmarkStart w:id="20" w:name="i.-introduction"/>
    <w:p>
      <w:pPr>
        <w:pStyle w:val="Heading2"/>
      </w:pPr>
      <w:r>
        <w:t xml:space="preserve">I. Introduction</w:t>
      </w:r>
    </w:p>
    <w:p>
      <w:pPr>
        <w:pStyle w:val="FirstParagraph"/>
      </w:pPr>
      <w:r>
        <w:t xml:space="preserve">In the vast landscape of contemporary literature that explores the intersection of science, culture, and conflict, few narratives are as poignant or as visually striking as "The Astronomer's Journey in Afghanistan Kabul." This book serves not merely as a fictional account but as a profound meditation on human resilience, the universal language of science, and the enduring spirit of a city often misunderstood by the outside world. The narrative centers around an astronomer who travels to</w:t>
      </w:r>
      <w:r>
        <w:t xml:space="preserve"> </w:t>
      </w:r>
      <w:r>
        <w:rPr>
          <w:bCs/>
          <w:b/>
        </w:rPr>
        <w:t xml:space="preserve">Afghanistan Kabul</w:t>
      </w:r>
      <w:r>
        <w:t xml:space="preserve"> </w:t>
      </w:r>
      <w:r>
        <w:t xml:space="preserve">with the intention of conducting astronomical observations from one of the highest peaks in Hindu Kush range. However, what begins as a scientific expedition quickly transforms into a deeply personal and cultural odyssey that challenges preconceived notions about war, peace, education, and hope.</w:t>
      </w:r>
    </w:p>
    <w:p>
      <w:pPr>
        <w:pStyle w:val="BodyText"/>
      </w:pPr>
      <w:r>
        <w:t xml:space="preserve">The importance of this</w:t>
      </w:r>
      <w:r>
        <w:t xml:space="preserve"> </w:t>
      </w:r>
      <w:r>
        <w:rPr>
          <w:bCs/>
          <w:b/>
        </w:rPr>
        <w:t xml:space="preserve">Book Report</w:t>
      </w:r>
      <w:r>
        <w:t xml:space="preserve"> </w:t>
      </w:r>
      <w:r>
        <w:t xml:space="preserve">lies in its ability to highlight how the figure of the</w:t>
      </w:r>
      <w:r>
        <w:t xml:space="preserve"> </w:t>
      </w:r>
      <w:r>
        <w:rPr>
          <w:bCs/>
          <w:b/>
        </w:rPr>
        <w:t xml:space="preserve">Astronomer</w:t>
      </w:r>
      <w:r>
        <w:t xml:space="preserve"> </w:t>
      </w:r>
      <w:r>
        <w:t xml:space="preserve">acts as a bridge between disparate worlds. In a region frequently dominated by headlines of geopolitical tension, this narrative invites readers to look up—literally and metaphorically—to find common ground in the stars. It is a testament to the power of storytelling to humanize statistics and abstract conflicts.</w:t>
      </w:r>
    </w:p>
    <w:bookmarkEnd w:id="20"/>
    <w:bookmarkStart w:id="21" w:name="ii.-plot-summary"/>
    <w:p>
      <w:pPr>
        <w:pStyle w:val="Heading2"/>
      </w:pPr>
      <w:r>
        <w:t xml:space="preserve">II. Plot Summary</w:t>
      </w:r>
    </w:p>
    <w:p>
      <w:pPr>
        <w:pStyle w:val="FirstParagraph"/>
      </w:pPr>
      <w:r>
        <w:t xml:space="preserve">The story unfolds through the eyes of Elias, a seasoned astronomer from Europe, who arrives in</w:t>
      </w:r>
      <w:r>
        <w:t xml:space="preserve"> </w:t>
      </w:r>
      <w:r>
        <w:rPr>
          <w:bCs/>
          <w:b/>
        </w:rPr>
        <w:t xml:space="preserve">Afghanistan Kabul</w:t>
      </w:r>
      <w:r>
        <w:t xml:space="preserve"> </w:t>
      </w:r>
      <w:r>
        <w:t xml:space="preserve">during a period of fragile political transition. His mission is clear: to utilize the high-altitude clarity of the surrounding mountains to study dark matter anomalies. However, upon arriving in</w:t>
      </w:r>
      <w:r>
        <w:t xml:space="preserve"> </w:t>
      </w:r>
      <w:r>
        <w:rPr>
          <w:bCs/>
          <w:b/>
        </w:rPr>
        <w:t xml:space="preserve">Afghanistan Kabul</w:t>
      </w:r>
      <w:r>
        <w:t xml:space="preserve">, Elias finds himself entangled in the complex social fabric of the city. He forms an unlikely friendship with Farid, a local schoolteacher and amateur stargazer who has been teaching children astronomy using makeshift equipment.</w:t>
      </w:r>
    </w:p>
    <w:p>
      <w:pPr>
        <w:pStyle w:val="BodyText"/>
      </w:pPr>
      <w:r>
        <w:t xml:space="preserve">The core conflict arises not from external threats alone, but from Elias's initial cultural blindness. He views his role strictly through the lens of Western scientific methodology, often dismissing local traditions as superstition. The turning point occurs when a solar eclipse is predicted to be visible over</w:t>
      </w:r>
      <w:r>
        <w:t xml:space="preserve"> </w:t>
      </w:r>
      <w:r>
        <w:rPr>
          <w:bCs/>
          <w:b/>
        </w:rPr>
        <w:t xml:space="preserve">Afghanistan Kabul</w:t>
      </w:r>
      <w:r>
        <w:t xml:space="preserve">. Elias realizes that Farid’s community has been preparing for this celestial event for generations, integrating it into their oral histories and seasonal rituals. To proceed with his professional obligations without engaging with the local culture would be an act of profound disrespect. The narrative thus shifts from a study of stars to a study of people, as Elias learns to combine his telescope with the wisdom of the elders in</w:t>
      </w:r>
      <w:r>
        <w:t xml:space="preserve"> </w:t>
      </w:r>
      <w:r>
        <w:rPr>
          <w:bCs/>
          <w:b/>
        </w:rPr>
        <w:t xml:space="preserve">Afghanistan Kabul</w:t>
      </w:r>
      <w:r>
        <w:t xml:space="preserve">.</w:t>
      </w:r>
    </w:p>
    <w:bookmarkEnd w:id="21"/>
    <w:bookmarkStart w:id="22" w:name="Xbebec2fb22d8a72e992fd4a7152cd99f04ab822"/>
    <w:p>
      <w:pPr>
        <w:pStyle w:val="Heading2"/>
      </w:pPr>
      <w:r>
        <w:t xml:space="preserve">III. Character Analysis: The Astronomer as Archetype</w:t>
      </w:r>
    </w:p>
    <w:p>
      <w:pPr>
        <w:pStyle w:val="FirstParagraph"/>
      </w:pPr>
      <w:r>
        <w:t xml:space="preserve">The character development of the protagonist is central to the success of this narrative. The</w:t>
      </w:r>
      <w:r>
        <w:t xml:space="preserve"> </w:t>
      </w:r>
      <w:r>
        <w:rPr>
          <w:bCs/>
          <w:b/>
        </w:rPr>
        <w:t xml:space="preserve">Astronomer</w:t>
      </w:r>
      <w:r>
        <w:t xml:space="preserve">, Elias, represents the archetype of the detached observer who gradually becomes a participant in life. Initially, he sees stars as data points—cold, distant objects to be measured and cataloged. This mirrors his initial attitude toward</w:t>
      </w:r>
      <w:r>
        <w:t xml:space="preserve"> </w:t>
      </w:r>
      <w:r>
        <w:rPr>
          <w:bCs/>
          <w:b/>
        </w:rPr>
        <w:t xml:space="preserve">Afghanistan Kabul</w:t>
      </w:r>
      <w:r>
        <w:t xml:space="preserve">; he sees it only through the filter of danger and instability.</w:t>
      </w:r>
    </w:p>
    <w:p>
      <w:pPr>
        <w:pStyle w:val="BodyText"/>
      </w:pPr>
      <w:r>
        <w:t xml:space="preserve">As the story progresses, Elias undergoes a significant transformation. He learns that astronomy is not just about physics; it is about perspective. By studying the night sky, one realizes how small human conflicts are in the grand scheme of the cosmos. This realization brings him peace and allows him to connect with Farid on a human level. The</w:t>
      </w:r>
      <w:r>
        <w:t xml:space="preserve"> </w:t>
      </w:r>
      <w:r>
        <w:rPr>
          <w:bCs/>
          <w:b/>
        </w:rPr>
        <w:t xml:space="preserve">Astronomer</w:t>
      </w:r>
      <w:r>
        <w:t xml:space="preserve"> </w:t>
      </w:r>
      <w:r>
        <w:t xml:space="preserve">thus becomes a symbol of humility. He learns that while he has instruments to measure light, he lacks the emotional tools to understand grief and joy until he immerses himself in the community of</w:t>
      </w:r>
      <w:r>
        <w:t xml:space="preserve"> </w:t>
      </w:r>
      <w:r>
        <w:rPr>
          <w:bCs/>
          <w:b/>
        </w:rPr>
        <w:t xml:space="preserve">Afghanistan Kabul</w:t>
      </w:r>
      <w:r>
        <w:t xml:space="preserve">.</w:t>
      </w:r>
    </w:p>
    <w:bookmarkEnd w:id="22"/>
    <w:bookmarkStart w:id="23" w:name="X0a297cc9babf5b38abce284e2f6953eff694f32"/>
    <w:p>
      <w:pPr>
        <w:pStyle w:val="Heading2"/>
      </w:pPr>
      <w:r>
        <w:t xml:space="preserve">IV. Setting: Afghanistan Kabul as a Character</w:t>
      </w:r>
    </w:p>
    <w:p>
      <w:pPr>
        <w:pStyle w:val="FirstParagraph"/>
      </w:pPr>
      <w:r>
        <w:t xml:space="preserve">In this novel, the setting is not passive; it is active.</w:t>
      </w:r>
      <w:r>
        <w:t xml:space="preserve"> </w:t>
      </w:r>
      <w:r>
        <w:rPr>
          <w:bCs/>
          <w:b/>
        </w:rPr>
        <w:t xml:space="preserve">Afghanistan Kabul</w:t>
      </w:r>
      <w:r>
        <w:t xml:space="preserve"> </w:t>
      </w:r>
      <w:r>
        <w:t xml:space="preserve">is portrayed with rich sensory details—the smell of dust and cardamom tea, the sound of call to prayer mixing with the distant rumble of traffic, and the visual spectacle of mountains piercing through smog-filled skies. The city itself becomes a character that challenges Elias’s worldview.</w:t>
      </w:r>
    </w:p>
    <w:p>
      <w:pPr>
        <w:pStyle w:val="BodyText"/>
      </w:pPr>
      <w:r>
        <w:t xml:space="preserve">The narrative carefully avoids stereotyping. Instead, it presents</w:t>
      </w:r>
      <w:r>
        <w:t xml:space="preserve"> </w:t>
      </w:r>
      <w:r>
        <w:rPr>
          <w:bCs/>
          <w:b/>
        </w:rPr>
        <w:t xml:space="preserve">Afghanistan Kabul</w:t>
      </w:r>
      <w:r>
        <w:t xml:space="preserve"> </w:t>
      </w:r>
      <w:r>
        <w:t xml:space="preserve">as a place of deep intellectual heritage. The author highlights the historical contributions of Persian and Afghan scholars to astronomy and mathematics during the Islamic Golden Age. This historical context adds depth to Elias’s journey, reminding both the protagonist and the reader that science has always had roots in this land. The contrast between modern conflict and ancient knowledge creates a powerful thematic tension that drives the plot forward.</w:t>
      </w:r>
    </w:p>
    <w:bookmarkEnd w:id="23"/>
    <w:bookmarkStart w:id="24" w:name="v.-themes-and-symbolism"/>
    <w:p>
      <w:pPr>
        <w:pStyle w:val="Heading2"/>
      </w:pPr>
      <w:r>
        <w:t xml:space="preserve">V. Themes and Symbolism</w:t>
      </w:r>
    </w:p>
    <w:p>
      <w:pPr>
        <w:pStyle w:val="FirstParagraph"/>
      </w:pPr>
      <w:r>
        <w:rPr>
          <w:bCs/>
          <w:b/>
        </w:rPr>
        <w:t xml:space="preserve">The Universality of Light:</w:t>
      </w:r>
      <w:r>
        <w:t xml:space="preserve"> </w:t>
      </w:r>
      <w:r>
        <w:t xml:space="preserve">A central metaphor in the book is light. For Elias, light is radiation to be analyzed. For Farid and the people of</w:t>
      </w:r>
      <w:r>
        <w:t xml:space="preserve"> </w:t>
      </w:r>
      <w:r>
        <w:rPr>
          <w:bCs/>
          <w:b/>
        </w:rPr>
        <w:t xml:space="preserve">Afghanistan Kabul</w:t>
      </w:r>
      <w:r>
        <w:t xml:space="preserve">, light is hope, guidance, and divine presence. The reconciliation of these two views symbolizes the potential for understanding between different cultures.</w:t>
      </w:r>
    </w:p>
    <w:p>
      <w:pPr>
        <w:pStyle w:val="BodyText"/>
      </w:pPr>
      <w:r>
        <w:rPr>
          <w:bCs/>
          <w:b/>
        </w:rPr>
        <w:t xml:space="preserve">Education as Resistance:</w:t>
      </w:r>
      <w:r>
        <w:t xml:space="preserve"> </w:t>
      </w:r>
      <w:r>
        <w:t xml:space="preserve">The subplot involving Farid’s school underscores the theme that education is a form of resistance against despair. In a war-torn region, teaching children to identify constellations is an act of preserving humanity and future-oriented thinking. It suggests that even in darkness, there are patterns to be found if one knows where to look.</w:t>
      </w:r>
    </w:p>
    <w:bookmarkEnd w:id="24"/>
    <w:bookmarkStart w:id="25" w:name="vi.-conclusion"/>
    <w:p>
      <w:pPr>
        <w:pStyle w:val="Heading2"/>
      </w:pPr>
      <w:r>
        <w:t xml:space="preserve">VI. Conclusion</w:t>
      </w:r>
    </w:p>
    <w:p>
      <w:pPr>
        <w:pStyle w:val="FirstParagraph"/>
      </w:pPr>
      <w:r>
        <w:t xml:space="preserve">"The Astronomer's Journey in Afghanistan Kabul" is a compelling read that transcends the boundaries of traditional war literature or scientific memoirs. It offers a nuanced portrayal of life in</w:t>
      </w:r>
      <w:r>
        <w:t xml:space="preserve"> </w:t>
      </w:r>
      <w:r>
        <w:rPr>
          <w:bCs/>
          <w:b/>
        </w:rPr>
        <w:t xml:space="preserve">Afghanistan Kabul</w:t>
      </w:r>
      <w:r>
        <w:t xml:space="preserve">, moving beyond the headlines to reveal the heartbeat of its people. The character of the</w:t>
      </w:r>
      <w:r>
        <w:t xml:space="preserve"> </w:t>
      </w:r>
      <w:r>
        <w:rPr>
          <w:bCs/>
          <w:b/>
        </w:rPr>
        <w:t xml:space="preserve">Astronomer</w:t>
      </w:r>
      <w:r>
        <w:t xml:space="preserve"> </w:t>
      </w:r>
      <w:r>
        <w:t xml:space="preserve">serves as an effective vehicle for this exploration, guiding readers from a position of clinical detachment to one of empathetic engagement.</w:t>
      </w:r>
    </w:p>
    <w:p>
      <w:pPr>
        <w:pStyle w:val="BodyText"/>
      </w:pPr>
      <w:r>
        <w:t xml:space="preserve">This book is particularly relevant in today’s global context, where polarization often overshadows dialogue. It reminds us that before we are citizens of conflicting nations or adherents of different ideologies, we are all inhabitants of Earth, looking up at the same sky. For students and readers interested in cross-cultural studies, literature set in the Middle East or South Asia, or the history of science, this book is highly recommended. It provides a refreshing narrative that honors the past while looking toward a shared future under the stars.</w:t>
      </w:r>
    </w:p>
    <w:p>
      <w:pPr>
        <w:pStyle w:val="BodyText"/>
      </w:pPr>
      <w:r>
        <w:t xml:space="preserve">In conclusion, this</w:t>
      </w:r>
      <w:r>
        <w:t xml:space="preserve"> </w:t>
      </w:r>
      <w:r>
        <w:rPr>
          <w:bCs/>
          <w:b/>
        </w:rPr>
        <w:t xml:space="preserve">Book Report</w:t>
      </w:r>
      <w:r>
        <w:t xml:space="preserve"> </w:t>
      </w:r>
      <w:r>
        <w:t xml:space="preserve">underscores the significance of literature in fostering global empathy. Through Elias’s journey in</w:t>
      </w:r>
      <w:r>
        <w:t xml:space="preserve"> </w:t>
      </w:r>
      <w:r>
        <w:rPr>
          <w:bCs/>
          <w:b/>
        </w:rPr>
        <w:t xml:space="preserve">Afghanistan Kabul</w:t>
      </w:r>
      <w:r>
        <w:t xml:space="preserve">, we learn that understanding requires more than just observation; it requires connection. The stars may be distant, but the human experience is immediate and shared.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Astronomer's Journey in Afghanistan Kabul</dc:title>
  <dc:creator/>
  <cp:keywords/>
  <dcterms:created xsi:type="dcterms:W3CDTF">2026-07-29T15:04:17Z</dcterms:created>
  <dcterms:modified xsi:type="dcterms:W3CDTF">2026-07-29T15:04:17Z</dcterms:modified>
</cp:coreProperties>
</file>

<file path=docProps/custom.xml><?xml version="1.0" encoding="utf-8"?>
<Properties xmlns="http://schemas.openxmlformats.org/officeDocument/2006/custom-properties" xmlns:vt="http://schemas.openxmlformats.org/officeDocument/2006/docPropsVTypes"/>
</file>