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A</w:t>
      </w:r>
      <w:r>
        <w:t xml:space="preserve"> </w:t>
      </w:r>
      <w:r>
        <w:t xml:space="preserve">Book</w:t>
      </w:r>
      <w:r>
        <w:t xml:space="preserve"> </w:t>
      </w:r>
      <w:r>
        <w:t xml:space="preserve">Report</w:t>
      </w:r>
      <w:r>
        <w:t xml:space="preserve"> </w:t>
      </w:r>
      <w:r>
        <w:t xml:space="preserve">for</w:t>
      </w:r>
      <w:r>
        <w:t xml:space="preserve"> </w:t>
      </w:r>
      <w:r>
        <w:t xml:space="preserve">Egypt</w:t>
      </w:r>
      <w:r>
        <w:t xml:space="preserve"> </w:t>
      </w:r>
      <w:r>
        <w:t xml:space="preserve">Cairo</w:t>
      </w:r>
    </w:p>
    <w:bookmarkStart w:id="27" w:name="X5c634488098d32617bbdb3b057dc7cb765552d2"/>
    <w:p>
      <w:pPr>
        <w:pStyle w:val="Heading1"/>
      </w:pPr>
      <w:r>
        <w:t xml:space="preserve">Astronomer: A Comprehensive Book Report for the Cultural Context of Egypt Cairo</w:t>
      </w:r>
    </w:p>
    <w:p>
      <w:pPr>
        <w:pStyle w:val="FirstParagraph"/>
      </w:pPr>
      <w:r>
        <w:t xml:space="preserve">In the heart of Africa, where history and modernity collide amidst the bustling streets and ancient monuments, lies</w:t>
      </w:r>
      <w:r>
        <w:t xml:space="preserve"> </w:t>
      </w:r>
      <w:r>
        <w:t xml:space="preserve">Egypt Cairo</w:t>
      </w:r>
      <w:r>
        <w:t xml:space="preserve">. This city serves not only as a political capital but as a profound cultural crossroads. It is within this dynamic environment that we examine the literary work titled "</w:t>
      </w:r>
      <w:r>
        <w:t xml:space="preserve">Astronomer</w:t>
      </w:r>
      <w:r>
        <w:t xml:space="preserve">." This book report aims to dissect the narrative, thematic depth, and historical resonance of the text, while specifically contextualizing its relevance and interpretation for an audience residing in</w:t>
      </w:r>
      <w:r>
        <w:t xml:space="preserve"> </w:t>
      </w:r>
      <w:r>
        <w:t xml:space="preserve">Egypt Cairo</w:t>
      </w:r>
      <w:r>
        <w:t xml:space="preserve">.</w:t>
      </w:r>
    </w:p>
    <w:bookmarkStart w:id="20" w:name="i.-introduction-to-the-narrative"/>
    <w:p>
      <w:pPr>
        <w:pStyle w:val="Heading2"/>
      </w:pPr>
      <w:r>
        <w:t xml:space="preserve">I. Introduction to the Narrative</w:t>
      </w:r>
    </w:p>
    <w:p>
      <w:pPr>
        <w:pStyle w:val="FirstParagraph"/>
      </w:pPr>
      <w:r>
        <w:t xml:space="preserve">The protagonist of "</w:t>
      </w:r>
      <w:r>
        <w:t xml:space="preserve">Astronomer</w:t>
      </w:r>
      <w:r>
        <w:t xml:space="preserve">" is a figure who transcends mere scientific inquiry; he is a seeker of truth in a world often obscured by superstition and political upheaval. The narrative follows his journey through time, exploring the intricate relationship between celestial movements and human destiny. For readers in</w:t>
      </w:r>
      <w:r>
        <w:t xml:space="preserve"> </w:t>
      </w:r>
      <w:r>
        <w:t xml:space="preserve">Egypt Cairo</w:t>
      </w:r>
      <w:r>
        <w:t xml:space="preserve">, this theme strikes a chord of immediate familiarity. Cairo is built upon layers of history where astronomy was once a tool for survival (predicting the Nile floods) and later a tool for empire-building. The book does not merely present dry scientific data; it weaves the science into the fabric of human emotion, struggle, and ambition.</w:t>
      </w:r>
    </w:p>
    <w:bookmarkEnd w:id="20"/>
    <w:bookmarkStart w:id="21" w:name="X9f370fa86c54c2caa5a1f544981a8e71c44cbb6"/>
    <w:p>
      <w:pPr>
        <w:pStyle w:val="Heading2"/>
      </w:pPr>
      <w:r>
        <w:t xml:space="preserve">II. Thematic Analysis: Science as Spirituality</w:t>
      </w:r>
    </w:p>
    <w:p>
      <w:pPr>
        <w:pStyle w:val="FirstParagraph"/>
      </w:pPr>
      <w:r>
        <w:t xml:space="preserve">A central theme of the "</w:t>
      </w:r>
      <w:r>
        <w:t xml:space="preserve">Astronomer</w:t>
      </w:r>
      <w:r>
        <w:t xml:space="preserve">" is the blurring line between science and spirituality. The protagonist often finds solace in the stars when terrestrial life becomes chaotic. This resonates deeply with the demographic of</w:t>
      </w:r>
      <w:r>
        <w:t xml:space="preserve"> </w:t>
      </w:r>
      <w:r>
        <w:t xml:space="preserve">Egypt Cairo</w:t>
      </w:r>
      <w:r>
        <w:t xml:space="preserve">, a city where religious devotion and intellectual curiosity have coexisted for millennia. From the ancient observatories of Old Cairo to modern university campuses along the Nile, there is a long-standing tradition of viewing the cosmos as a divine text.</w:t>
      </w:r>
    </w:p>
    <w:p>
      <w:pPr>
        <w:pStyle w:val="BodyText"/>
      </w:pPr>
      <w:r>
        <w:t xml:space="preserve">The book argues that looking up at the night sky was one of humanity's first acts of philosophical wonder. For citizens and visitors in</w:t>
      </w:r>
      <w:r>
        <w:t xml:space="preserve"> </w:t>
      </w:r>
      <w:r>
        <w:t xml:space="preserve">Egypt Cairo</w:t>
      </w:r>
      <w:r>
        <w:t xml:space="preserve">, this perspective offers a unique lens through which to view their own skyline. While Cairo is famous for its minarets piercing the sky, it also possesses a rich astronomical heritage that is often overlooked by tourists but cherished by locals who understand the historical significance of celestial navigation and calendar systems developed in ancient Egypt.</w:t>
      </w:r>
    </w:p>
    <w:bookmarkEnd w:id="21"/>
    <w:bookmarkStart w:id="22" w:name="X9a502f49aa6ae1e7445ade3f124cad77fc50c0c"/>
    <w:p>
      <w:pPr>
        <w:pStyle w:val="Heading2"/>
      </w:pPr>
      <w:r>
        <w:t xml:space="preserve">III. Historical Context and Architectural Parallels</w:t>
      </w:r>
    </w:p>
    <w:p>
      <w:pPr>
        <w:pStyle w:val="FirstParagraph"/>
      </w:pPr>
      <w:r>
        <w:t xml:space="preserve">The text delves into the history of observatories, mentioning structures that mirror those found near</w:t>
      </w:r>
      <w:r>
        <w:t xml:space="preserve"> </w:t>
      </w:r>
      <w:r>
        <w:t xml:space="preserve">Egypt Cairo</w:t>
      </w:r>
      <w:r>
        <w:t xml:space="preserve">. The mention of the Sultan Al-Ghuri Mausoleum or the historical institutions like Dar al-Hikmah brings a sense of local pride to Egyptian readers. The book highlights how ancient astronomers in this region mapped stars to guide travelers and farmers. By drawing these parallels, "</w:t>
      </w:r>
      <w:r>
        <w:t xml:space="preserve">Astronomer</w:t>
      </w:r>
      <w:r>
        <w:t xml:space="preserve">" transforms from a foreign narrative into a relatable story for anyone walking through the streets of</w:t>
      </w:r>
      <w:r>
        <w:t xml:space="preserve"> </w:t>
      </w:r>
      <w:r>
        <w:t xml:space="preserve">Egypt Cairo</w:t>
      </w:r>
      <w:r>
        <w:t xml:space="preserve">. It suggests that the curiosity driving the protagonist is intrinsic to the spirit of this ancient capital.</w:t>
      </w:r>
    </w:p>
    <w:bookmarkEnd w:id="22"/>
    <w:bookmarkStart w:id="23" w:name="X17d64ef6117f4b3a03278ea4864332bb5cb1102"/>
    <w:p>
      <w:pPr>
        <w:pStyle w:val="Heading2"/>
      </w:pPr>
      <w:r>
        <w:t xml:space="preserve">IV. Character Development and Universal Struggles</w:t>
      </w:r>
    </w:p>
    <w:p>
      <w:pPr>
        <w:pStyle w:val="FirstParagraph"/>
      </w:pPr>
      <w:r>
        <w:t xml:space="preserve">The character development in "</w:t>
      </w:r>
      <w:r>
        <w:t xml:space="preserve">Astronomer</w:t>
      </w:r>
      <w:r>
        <w:t xml:space="preserve">" focuses on isolation versus community. The astronomer often works alone, late at night, disconnected from society yet deeply connected to it through the universal language of light and time. This duality reflects the modern experience in</w:t>
      </w:r>
      <w:r>
        <w:t xml:space="preserve"> </w:t>
      </w:r>
      <w:r>
        <w:t xml:space="preserve">Egypt Cairo</w:t>
      </w:r>
      <w:r>
        <w:t xml:space="preserve">. In a megacity of over twenty million people, one can feel profoundly isolated. Yet, the shared rhythms of life—from sunrise prayers to sunset breaks—create a communal bond.</w:t>
      </w:r>
    </w:p>
    <w:p>
      <w:pPr>
        <w:pStyle w:val="BodyText"/>
      </w:pPr>
      <w:r>
        <w:t xml:space="preserve">The protagonist’s struggle against ignorance and censorship mirrors historical struggles faced by intellectuals in various parts of the Middle East. For readers in</w:t>
      </w:r>
      <w:r>
        <w:t xml:space="preserve"> </w:t>
      </w:r>
      <w:r>
        <w:t xml:space="preserve">Egypt Cairo</w:t>
      </w:r>
      <w:r>
        <w:t xml:space="preserve">, this adds a layer of political and social relevance to the story, reminding them of the importance of free inquiry and education.</w:t>
      </w:r>
    </w:p>
    <w:bookmarkEnd w:id="23"/>
    <w:bookmarkStart w:id="24" w:name="v.-stylistic-choices-and-accessibility"/>
    <w:p>
      <w:pPr>
        <w:pStyle w:val="Heading2"/>
      </w:pPr>
      <w:r>
        <w:t xml:space="preserve">V. Stylistic Choices and Accessibility</w:t>
      </w:r>
    </w:p>
    <w:p>
      <w:pPr>
        <w:pStyle w:val="FirstParagraph"/>
      </w:pPr>
      <w:r>
        <w:t xml:space="preserve">The author employs a lyrical prose style that mimics the vastness of space described in the book. Sentences flow like orbits, circular yet progressive. This stylistic choice makes the complex scientific concepts accessible to general readers, including students and educators in</w:t>
      </w:r>
      <w:r>
        <w:t xml:space="preserve"> </w:t>
      </w:r>
      <w:r>
        <w:t xml:space="preserve">Egypt Cairo</w:t>
      </w:r>
      <w:r>
        <w:t xml:space="preserve">. The lack of overly technical jargon ensures that a high school student in downtown Cairo or a university professor on the Maadi campus can engage with the text on multiple levels.</w:t>
      </w:r>
    </w:p>
    <w:bookmarkEnd w:id="24"/>
    <w:bookmarkStart w:id="25" w:name="vi.-relevance-to-egypt-cairo-today"/>
    <w:p>
      <w:pPr>
        <w:pStyle w:val="Heading2"/>
      </w:pPr>
      <w:r>
        <w:t xml:space="preserve">VI. Relevance to Egypt Cairo Today</w:t>
      </w:r>
    </w:p>
    <w:p>
      <w:pPr>
        <w:pStyle w:val="FirstParagraph"/>
      </w:pPr>
      <w:r>
        <w:t xml:space="preserve">In recent years,</w:t>
      </w:r>
      <w:r>
        <w:t xml:space="preserve"> </w:t>
      </w:r>
      <w:r>
        <w:t xml:space="preserve">Egypt Cairo</w:t>
      </w:r>
      <w:r>
        <w:t xml:space="preserve"> </w:t>
      </w:r>
      <w:r>
        <w:t xml:space="preserve">has invested heavily in science, technology, and new urban developments. The publication of "</w:t>
      </w:r>
      <w:r>
        <w:t xml:space="preserve">Astronomer</w:t>
      </w:r>
      <w:r>
        <w:t xml:space="preserve">" coincides with a renewed interest in STEM (Science, Technology, Engineering, and Mathematics) education across Egypt. The book serves as an inspirational tool for young Egyptians aspiring to become scientists. It bridges the gap between ancient heritage and future innovation.</w:t>
      </w:r>
    </w:p>
    <w:p>
      <w:pPr>
        <w:pStyle w:val="BodyText"/>
      </w:pPr>
      <w:r>
        <w:t xml:space="preserve">Furthermore, light pollution is a growing issue in major cities worldwide. Readers in</w:t>
      </w:r>
      <w:r>
        <w:t xml:space="preserve"> </w:t>
      </w:r>
      <w:r>
        <w:t xml:space="preserve">Egypt Cairo</w:t>
      </w:r>
      <w:r>
        <w:t xml:space="preserve">, who may struggle to see the Milky Way from their apartments, might find a poignant emotional connection with the astronomer’s longing for clear skies. The book becomes not just a story about space, but a plea for environmental awareness and the preservation of our natural night.</w:t>
      </w:r>
    </w:p>
    <w:bookmarkEnd w:id="25"/>
    <w:bookmarkStart w:id="26" w:name="vii.-conclusion"/>
    <w:p>
      <w:pPr>
        <w:pStyle w:val="Heading2"/>
      </w:pPr>
      <w:r>
        <w:t xml:space="preserve">VII. Conclusion</w:t>
      </w:r>
    </w:p>
    <w:p>
      <w:pPr>
        <w:pStyle w:val="FirstParagraph"/>
      </w:pPr>
      <w:r>
        <w:t xml:space="preserve">In conclusion, "</w:t>
      </w:r>
      <w:r>
        <w:t xml:space="preserve">Astronomer</w:t>
      </w:r>
      <w:r>
        <w:t xml:space="preserve">" is more than a novel about stars; it is a testament to human curiosity and resilience. For an audience in</w:t>
      </w:r>
      <w:r>
        <w:t xml:space="preserve"> </w:t>
      </w:r>
      <w:r>
        <w:t xml:space="preserve">Egypt Cairo</w:t>
      </w:r>
      <w:r>
        <w:t xml:space="preserve">, the book offers a mirror reflecting their own historical depth and future aspirations. It validates the scientific heritage of Egypt while encouraging contemporary engagement with science.</w:t>
      </w:r>
    </w:p>
    <w:p>
      <w:pPr>
        <w:pStyle w:val="BodyText"/>
      </w:pPr>
      <w:r>
        <w:t xml:space="preserve">The narrative reminds us that whether standing beneath the pyramids or in modern high-rises, looking up is a universal act of hope. The "Astronomer" is not just a character; he represents the eternal seeker within every citizen of</w:t>
      </w:r>
      <w:r>
        <w:t xml:space="preserve"> </w:t>
      </w:r>
      <w:r>
        <w:t xml:space="preserve">Egypt Cairo</w:t>
      </w:r>
      <w:r>
        <w:t xml:space="preserve">. We recommend this book for libraries, schools, and personal collections across the city as it fosters dialogue between history, science, and the human spirit.</w:t>
      </w:r>
    </w:p>
    <w:p>
      <w:r>
        <w:pict>
          <v:rect style="width:0;height:1.5pt" o:hralign="center" o:hrstd="t" o:hr="t"/>
        </w:pict>
      </w:r>
    </w:p>
    <w:p>
      <w:pPr>
        <w:pStyle w:val="FirstParagraph"/>
      </w:pPr>
      <w:r>
        <w:rPr>
          <w:iCs/>
          <w:i/>
        </w:rPr>
        <w:t xml:space="preserve">This report was compiled to highlight the intersection of literary analysis with regional cultural identity.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A Book Report for Egypt Cairo</dc:title>
  <dc:creator/>
  <dc:language>en</dc:language>
  <cp:keywords/>
  <dcterms:created xsi:type="dcterms:W3CDTF">2026-07-29T06:13:24Z</dcterms:created>
  <dcterms:modified xsi:type="dcterms:W3CDTF">2026-07-29T06:13:24Z</dcterms:modified>
</cp:coreProperties>
</file>

<file path=docProps/custom.xml><?xml version="1.0" encoding="utf-8"?>
<Properties xmlns="http://schemas.openxmlformats.org/officeDocument/2006/custom-properties" xmlns:vt="http://schemas.openxmlformats.org/officeDocument/2006/docPropsVTypes"/>
</file>