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30" w:name="book-report-the-astronomer"/>
    <w:p>
      <w:pPr>
        <w:pStyle w:val="Heading1"/>
      </w:pPr>
      <w:r>
        <w:t xml:space="preserve">Book Report: The Astronomer</w:t>
      </w:r>
    </w:p>
    <w:p>
      <w:pPr>
        <w:pStyle w:val="FirstParagraph"/>
      </w:pPr>
      <w:r>
        <w:rPr>
          <w:bCs/>
          <w:b/>
        </w:rPr>
        <w:t xml:space="preserve">Title:</w:t>
      </w:r>
      <w:r>
        <w:t xml:space="preserve"> </w:t>
      </w:r>
      <w:r>
        <w:t xml:space="preserve">The Astronomer (L'astrofisico)</w:t>
      </w:r>
    </w:p>
    <w:p>
      <w:pPr>
        <w:pStyle w:val="BodyText"/>
      </w:pPr>
      <w:r>
        <w:br/>
      </w:r>
    </w:p>
    <w:p>
      <w:pPr>
        <w:pStyle w:val="BodyText"/>
      </w:pPr>
      <w:r>
        <w:t xml:space="preserve">Author:Judith Kranjc and Michael Kranjc (adapted from the screenplay by Paolo Sorrentino)</w:t>
      </w:r>
    </w:p>
    <w:p>
      <w:pPr>
        <w:pStyle w:val="BodyText"/>
      </w:pPr>
      <w:r>
        <w:br/>
      </w:r>
    </w:p>
    <w:p>
      <w:pPr>
        <w:pStyle w:val="BodyText"/>
      </w:pPr>
      <w:r>
        <w:rPr>
          <w:bCs/>
          <w:b/>
        </w:rPr>
        <w:t xml:space="preserve">Date of Report:</w:t>
      </w:r>
      <w:r>
        <w:t xml:space="preserve"> </w:t>
      </w:r>
      <w:r>
        <w:t xml:space="preserve">October 26, 2023</w:t>
      </w:r>
    </w:p>
    <w:p>
      <w:pPr>
        <w:pStyle w:val="BodyText"/>
      </w:pPr>
      <w:r>
        <w:br/>
      </w:r>
    </w:p>
    <w:p>
      <w:pPr>
        <w:pStyle w:val="BodyText"/>
      </w:pPr>
      <w:r>
        <w:rPr>
          <w:bCs/>
          <w:b/>
        </w:rPr>
        <w:t xml:space="preserve">Location:</w:t>
      </w:r>
      <w:r>
        <w:t xml:space="preserve"> </w:t>
      </w:r>
      <w:r>
        <w:t xml:space="preserve">Germany Munich</w:t>
      </w:r>
    </w:p>
    <w:bookmarkStart w:id="20" w:name="Xffaff08f0f0f5beef4757893b648e0286e077b6"/>
    <w:p>
      <w:pPr>
        <w:pStyle w:val="Heading2"/>
      </w:pPr>
      <w:r>
        <w:t xml:space="preserve">I. Introduction and Contextual Relevance in Germany Munich</w:t>
      </w:r>
    </w:p>
    <w:p>
      <w:pPr>
        <w:pStyle w:val="FirstParagraph"/>
      </w:pPr>
      <w:r>
        <w:t xml:space="preserve">In the heart of Bavaria, where the intellectual heritage of Europe is palpable in every cobblestone street and museum gallery, a report on</w:t>
      </w:r>
      <w:r>
        <w:t xml:space="preserve"> </w:t>
      </w:r>
      <w:r>
        <w:rPr>
          <w:bCs/>
          <w:b/>
        </w:rPr>
        <w:t xml:space="preserve">The Astronomer</w:t>
      </w:r>
      <w:r>
        <w:t xml:space="preserve"> </w:t>
      </w:r>
      <w:r>
        <w:t xml:space="preserve">takes on a unique resonance. While this film narrative originally explores Italian history through the lens of Galileo Galilei's final years, its themes strike a profound chord within the cultural and academic landscape of</w:t>
      </w:r>
      <w:r>
        <w:t xml:space="preserve"> </w:t>
      </w:r>
      <w:r>
        <w:rPr>
          <w:bCs/>
          <w:b/>
        </w:rPr>
        <w:t xml:space="preserve">Germany Munich</w:t>
      </w:r>
      <w:r>
        <w:t xml:space="preserve">. This city, often viewed as a bridge between northern rationality and southern passion, serves as an ideal backdrop for analyzing this story. The juxtaposition of scientific rigor with spiritual crisis is not merely an Italian concern; it is a universal human struggle that resonates deeply in the scholarly circles of</w:t>
      </w:r>
      <w:r>
        <w:t xml:space="preserve"> </w:t>
      </w:r>
      <w:r>
        <w:rPr>
          <w:bCs/>
          <w:b/>
        </w:rPr>
        <w:t xml:space="preserve">Germany Munich</w:t>
      </w:r>
      <w:r>
        <w:t xml:space="preserve">, where history and modern science intersect daily.</w:t>
      </w:r>
    </w:p>
    <w:p>
      <w:pPr>
        <w:pStyle w:val="BodyText"/>
      </w:pPr>
      <w:r>
        <w:t xml:space="preserve">The report aims to dissect the narrative arc, thematic depth, and character development of</w:t>
      </w:r>
      <w:r>
        <w:t xml:space="preserve"> </w:t>
      </w:r>
      <w:r>
        <w:rPr>
          <w:bCs/>
          <w:b/>
        </w:rPr>
        <w:t xml:space="preserve">The Astronomer</w:t>
      </w:r>
      <w:r>
        <w:t xml:space="preserve">, while specifically considering how this story might be perceived by an audience in</w:t>
      </w:r>
      <w:r>
        <w:t xml:space="preserve"> </w:t>
      </w:r>
      <w:r>
        <w:rPr>
          <w:bCs/>
          <w:b/>
        </w:rPr>
        <w:t xml:space="preserve">Germany Munich</w:t>
      </w:r>
      <w:r>
        <w:t xml:space="preserve">. Here, in a city that houses institutions like the LMU Munich and hosts vibrant international film festivals like the Munich International Film Festival (Filmfest München), the tension between dogma and discovery is not just historical—it is lived experience.</w:t>
      </w:r>
    </w:p>
    <w:bookmarkEnd w:id="20"/>
    <w:bookmarkStart w:id="21" w:name="ii.-narrative-summary"/>
    <w:p>
      <w:pPr>
        <w:pStyle w:val="Heading2"/>
      </w:pPr>
      <w:r>
        <w:t xml:space="preserve">II. Narrative Summary</w:t>
      </w:r>
    </w:p>
    <w:p>
      <w:pPr>
        <w:pStyle w:val="FirstParagraph"/>
      </w:pPr>
      <w:r>
        <w:rPr>
          <w:bCs/>
          <w:b/>
        </w:rPr>
        <w:t xml:space="preserve">The Astronomer</w:t>
      </w:r>
      <w:r>
        <w:t xml:space="preserve">, adapted by Judith Kranjc and Michael Kranjc from Paolo Sorrentino’s screenplay, offers a poignant look at the twilight years of Galileo Galilei. Unlike biopics that focus solely on his discoveries, this narrative focuses on the aftermath of his recantation before the Roman Inquisition. The protagonist is an aged Galileo, living in semi-house arrest near Florence. He is no longer celebrated; he is feared, misunderstood, and isolated by both the Church and his former colleagues.</w:t>
      </w:r>
    </w:p>
    <w:p>
      <w:pPr>
        <w:pStyle w:val="BodyText"/>
      </w:pPr>
      <w:r>
        <w:t xml:space="preserve">The plot revolves around three young apprentices who arrive at his doorstep: Andrea Sarti, a brilliant but naive student; Ludovico Marini, a nobleman seeking redemption; and Vincenzo Borghini, a pious monk. Through their interactions with the broken scientist, the story explores themes of legacy, truth versus safety, and the burden of knowledge. Galileo is portrayed not as an infallible hero or a villainous heretic, but as a flawed man grappling with regret and loneliness. The narrative structure relies heavily on dialogue rather than action, creating an intimate portrait of a mind that saw the cosmos clearly but failed to see his own social reality until it was too late.</w:t>
      </w:r>
    </w:p>
    <w:bookmarkEnd w:id="21"/>
    <w:bookmarkStart w:id="25" w:name="iii.-thematic-analysis"/>
    <w:p>
      <w:pPr>
        <w:pStyle w:val="Heading2"/>
      </w:pPr>
      <w:r>
        <w:t xml:space="preserve">III. Thematic Analysis</w:t>
      </w:r>
    </w:p>
    <w:bookmarkStart w:id="22" w:name="a.-truth-vs.-survival"/>
    <w:p>
      <w:pPr>
        <w:pStyle w:val="Heading3"/>
      </w:pPr>
      <w:r>
        <w:t xml:space="preserve">A. Truth vs. Survival</w:t>
      </w:r>
    </w:p>
    <w:p>
      <w:pPr>
        <w:pStyle w:val="FirstParagraph"/>
      </w:pPr>
      <w:r>
        <w:br/>
      </w:r>
    </w:p>
    <w:p>
      <w:pPr>
        <w:pStyle w:val="BodyText"/>
      </w:pPr>
      <w:r>
        <w:t xml:space="preserve">The central conflict in</w:t>
      </w:r>
      <w:r>
        <w:t xml:space="preserve"> </w:t>
      </w:r>
      <w:r>
        <w:rPr>
          <w:bCs/>
          <w:b/>
        </w:rPr>
        <w:t xml:space="preserve">The Astronomer</w:t>
      </w:r>
      <w:r>
        <w:t xml:space="preserve"> </w:t>
      </w:r>
      <w:r>
        <w:t xml:space="preserve">is not whether Galileo knew the Earth revolved around the Sun—that was established long ago—but what he chose to say to survive. This theme is particularly relevant in contemporary discussions within</w:t>
      </w:r>
      <w:r>
        <w:t xml:space="preserve"> </w:t>
      </w:r>
      <w:r>
        <w:rPr>
          <w:bCs/>
          <w:b/>
        </w:rPr>
        <w:t xml:space="preserve">Germany Munich</w:t>
      </w:r>
      <w:r>
        <w:t xml:space="preserve">, where academic freedom and institutional pressure are ongoing topics of debate. The film asks whether truth has value if it comes at the cost of one’s life or safety, a question that echoes through totalitarian histories and modern authoritarian threats.</w:t>
      </w:r>
    </w:p>
    <w:bookmarkEnd w:id="22"/>
    <w:bookmarkStart w:id="23" w:name="b.-the-role-of-education-and-mentorship"/>
    <w:p>
      <w:pPr>
        <w:pStyle w:val="Heading3"/>
      </w:pPr>
      <w:r>
        <w:t xml:space="preserve">B. The Role of Education and Mentorship</w:t>
      </w:r>
    </w:p>
    <w:p>
      <w:pPr>
        <w:pStyle w:val="FirstParagraph"/>
      </w:pPr>
      <w:r>
        <w:br/>
      </w:r>
    </w:p>
    <w:p>
      <w:pPr>
        <w:pStyle w:val="BodyText"/>
      </w:pPr>
      <w:r>
        <w:t xml:space="preserve">The relationship between Galileo and his students is the emotional core of the story. It highlights the responsibility teachers bear in shaping not just minds, but moral compasses. Andrea Sarti’s journey from adoration to disillusionment mirrors the loss of innocence that often accompanies intellectual maturity. In</w:t>
      </w:r>
      <w:r>
        <w:t xml:space="preserve"> </w:t>
      </w:r>
      <w:r>
        <w:rPr>
          <w:bCs/>
          <w:b/>
        </w:rPr>
        <w:t xml:space="preserve">Germany Munich</w:t>
      </w:r>
      <w:r>
        <w:t xml:space="preserve">, where pedagogy is highly respected and educational institutions are pillars of society, this dynamic invites reflection on the role of educators in fostering critical thinking amidst societal pressures.</w:t>
      </w:r>
    </w:p>
    <w:bookmarkEnd w:id="23"/>
    <w:bookmarkStart w:id="24" w:name="c.-isolation-and-community"/>
    <w:p>
      <w:pPr>
        <w:pStyle w:val="Heading3"/>
      </w:pPr>
      <w:r>
        <w:t xml:space="preserve">C. Isolation and Community</w:t>
      </w:r>
    </w:p>
    <w:p>
      <w:pPr>
        <w:pStyle w:val="FirstParagraph"/>
      </w:pPr>
      <w:r>
        <w:br/>
      </w:r>
    </w:p>
    <w:p>
      <w:pPr>
        <w:pStyle w:val="BodyText"/>
      </w:pPr>
      <w:r>
        <w:t xml:space="preserve">Galileo’s physical isolation mirrors his psychological state. He is surrounded by people but connected to none. This theme resonates with urban life in large European cities like</w:t>
      </w:r>
      <w:r>
        <w:t xml:space="preserve"> </w:t>
      </w:r>
      <w:r>
        <w:rPr>
          <w:bCs/>
          <w:b/>
        </w:rPr>
        <w:t xml:space="preserve">Germany Munich</w:t>
      </w:r>
      <w:r>
        <w:t xml:space="preserve">, where individuals can feel profoundly lonely despite being part of a dense social fabric. The film suggests that intellectual achievement does not guarantee communal acceptance or personal happiness.</w:t>
      </w:r>
    </w:p>
    <w:bookmarkEnd w:id="24"/>
    <w:bookmarkEnd w:id="25"/>
    <w:bookmarkStart w:id="26" w:name="iv.-character-analysis"/>
    <w:p>
      <w:pPr>
        <w:pStyle w:val="Heading2"/>
      </w:pPr>
      <w:r>
        <w:t xml:space="preserve">IV. Character Analysis</w:t>
      </w:r>
    </w:p>
    <w:p>
      <w:pPr>
        <w:pStyle w:val="FirstParagraph"/>
      </w:pPr>
      <w:r>
        <w:rPr>
          <w:bCs/>
          <w:b/>
        </w:rPr>
        <w:t xml:space="preserve">Astronomer Galileo Galilei:</w:t>
      </w:r>
      <w:r>
        <w:br/>
      </w:r>
      <w:r>
        <w:t xml:space="preserve">He is portrayed with vulnerability rather than grandeur. His hands shake, his voice cracks, and his eyes betray a deep sadness. This humanization makes him accessible to modern audiences who expect complexity over caricature.</w:t>
      </w:r>
    </w:p>
    <w:p>
      <w:pPr>
        <w:pStyle w:val="BodyText"/>
      </w:pPr>
      <w:r>
        <w:rPr>
          <w:bCs/>
          <w:b/>
        </w:rPr>
        <w:t xml:space="preserve">Andrea Sarti:</w:t>
      </w:r>
      <w:r>
        <w:br/>
      </w:r>
      <w:r>
        <w:t xml:space="preserve">The youngest apprentice represents the next generation of scientists. His arc is tragic because he learns too late that Galileo’s recantation was not a betrayal of science, but a survival tactic for the sake of continuing his work. Andrea’s eventual departure signifies the inevitable break between generations and ideologies.</w:t>
      </w:r>
    </w:p>
    <w:p>
      <w:pPr>
        <w:pStyle w:val="BodyText"/>
      </w:pPr>
      <w:r>
        <w:rPr>
          <w:bCs/>
          <w:b/>
        </w:rPr>
        <w:t xml:space="preserve">Vincenzo Borghini:</w:t>
      </w:r>
      <w:r>
        <w:br/>
      </w:r>
      <w:r>
        <w:t xml:space="preserve">As the monk, Vincenzo represents faith. Interestingly, he is portrayed as more open-minded than many clergy of the time. His character challenges the stereotype of religion as inherently opposed to science, suggesting that faith and reason can coexist if approached with humility.</w:t>
      </w:r>
    </w:p>
    <w:bookmarkEnd w:id="26"/>
    <w:bookmarkStart w:id="27" w:name="v.-cinematic-and-narrative-style"/>
    <w:p>
      <w:pPr>
        <w:pStyle w:val="Heading2"/>
      </w:pPr>
      <w:r>
        <w:t xml:space="preserve">V. Cinematic and Narrative Style</w:t>
      </w:r>
    </w:p>
    <w:p>
      <w:pPr>
        <w:pStyle w:val="FirstParagraph"/>
      </w:pPr>
      <w:r>
        <w:t xml:space="preserve">The Kranjc adaptation retains Sorrentino’s signature visual poetry. Though constrained by the limited setting—a single villa—the cinematography uses light and shadow to reflect Galileo’s internal state. The use of the telescope as a recurring motif is subtle; it is often shown turned away or covered, symbolizing suppressed vision.</w:t>
      </w:r>
    </w:p>
    <w:p>
      <w:pPr>
        <w:pStyle w:val="BodyText"/>
      </w:pPr>
      <w:r>
        <w:t xml:space="preserve">The dialogue is dense and philosophical, requiring attention from the viewer. This stylistic choice may appeal strongly to audiences in</w:t>
      </w:r>
      <w:r>
        <w:t xml:space="preserve"> </w:t>
      </w:r>
      <w:r>
        <w:rPr>
          <w:bCs/>
          <w:b/>
        </w:rPr>
        <w:t xml:space="preserve">Germany Munich</w:t>
      </w:r>
      <w:r>
        <w:t xml:space="preserve">, who are accustomed to intellectually demanding theatre and cinema. The pacing is deliberate, allowing scenes of silence and contemplation to breathe, which enhances the emotional impact.</w:t>
      </w:r>
    </w:p>
    <w:bookmarkEnd w:id="27"/>
    <w:bookmarkStart w:id="28" w:name="X80dac437f8a9ff13da3f314d650fb4d6574b75b"/>
    <w:p>
      <w:pPr>
        <w:pStyle w:val="Heading2"/>
      </w:pPr>
      <w:r>
        <w:t xml:space="preserve">VI. Conclusion: Relevance for Audiences in Germany Munich</w:t>
      </w:r>
    </w:p>
    <w:p>
      <w:pPr>
        <w:pStyle w:val="FirstParagraph"/>
      </w:pPr>
      <w:r>
        <w:rPr>
          <w:bCs/>
          <w:b/>
        </w:rPr>
        <w:t xml:space="preserve">The Astronomer</w:t>
      </w:r>
      <w:r>
        <w:t xml:space="preserve"> </w:t>
      </w:r>
      <w:r>
        <w:t xml:space="preserve">is more than a historical drama; it is a meditation on the costs of truth and the nature of legacy. For viewers in</w:t>
      </w:r>
      <w:r>
        <w:t xml:space="preserve"> </w:t>
      </w:r>
      <w:r>
        <w:rPr>
          <w:bCs/>
          <w:b/>
        </w:rPr>
        <w:t xml:space="preserve">Germany Munich</w:t>
      </w:r>
      <w:r>
        <w:t xml:space="preserve">, the film offers a mirror to their own societal values. In a city that prides itself on enlightenment, education, and cultural refinement, the story of Galileo’s fall from grace serves as a cautionary tale about institutional conformity.</w:t>
      </w:r>
    </w:p>
    <w:p>
      <w:pPr>
        <w:pStyle w:val="BodyText"/>
      </w:pPr>
      <w:r>
        <w:t xml:space="preserve">The report concludes that this work is essential viewing for students of history, science, and philosophy in</w:t>
      </w:r>
      <w:r>
        <w:t xml:space="preserve"> </w:t>
      </w:r>
      <w:r>
        <w:rPr>
          <w:bCs/>
          <w:b/>
        </w:rPr>
        <w:t xml:space="preserve">Germany Munich</w:t>
      </w:r>
      <w:r>
        <w:t xml:space="preserve">. It challenges the audience to consider how they treat those who challenge norms and how they define integrity. In an era where scientific consensus is often debated, Galileo’s struggle remains urgent.</w:t>
      </w:r>
    </w:p>
    <w:p>
      <w:pPr>
        <w:pStyle w:val="BodyText"/>
      </w:pPr>
      <w:r>
        <w:t xml:space="preserve">The film does not offer easy answers. Instead, it leaves the viewer with a sense of melancholy beauty and a call to preserve intellectual curiosity. For anyone in</w:t>
      </w:r>
      <w:r>
        <w:t xml:space="preserve"> </w:t>
      </w:r>
      <w:r>
        <w:rPr>
          <w:bCs/>
          <w:b/>
        </w:rPr>
        <w:t xml:space="preserve">Germany Munich</w:t>
      </w:r>
      <w:r>
        <w:t xml:space="preserve"> </w:t>
      </w:r>
      <w:r>
        <w:t xml:space="preserve">seeking to understand the intersection of art, science, and history,</w:t>
      </w:r>
      <w:r>
        <w:t xml:space="preserve"> </w:t>
      </w:r>
      <w:r>
        <w:rPr>
          <w:bCs/>
          <w:b/>
        </w:rPr>
        <w:t xml:space="preserve">The Astronomer</w:t>
      </w:r>
      <w:r>
        <w:t xml:space="preserve"> </w:t>
      </w:r>
      <w:r>
        <w:t xml:space="preserve">provides a profound and moving experience.</w:t>
      </w:r>
    </w:p>
    <w:p>
      <w:pPr>
        <w:pStyle w:val="BodyText"/>
      </w:pPr>
      <w:r>
        <w:t xml:space="preserve">"He who does not know how to look at the stars will never see his own path." — Adapted from thematic elements in The Astronomer.</w:t>
      </w:r>
    </w:p>
    <w:bookmarkEnd w:id="28"/>
    <w:bookmarkStart w:id="29" w:name="Xb01e25092c0c09b741e28c6fa92a79856aecfd7"/>
    <w:p>
      <w:pPr>
        <w:pStyle w:val="Heading2"/>
      </w:pPr>
      <w:r>
        <w:t xml:space="preserve">VII. Recommendations for Discussion in Germany Munich</w:t>
      </w:r>
    </w:p>
    <w:p>
      <w:pPr>
        <w:numPr>
          <w:ilvl w:val="0"/>
          <w:numId w:val="1001"/>
        </w:numPr>
        <w:pStyle w:val="Compact"/>
      </w:pPr>
      <w:r>
        <w:rPr>
          <w:bCs/>
          <w:b/>
        </w:rPr>
        <w:t xml:space="preserve">Ethics of Science:</w:t>
      </w:r>
      <w:r>
        <w:t xml:space="preserve"> </w:t>
      </w:r>
      <w:r>
        <w:t xml:space="preserve">How should scientists balance political pressure with scientific truth?</w:t>
      </w:r>
    </w:p>
    <w:p>
      <w:pPr>
        <w:numPr>
          <w:ilvl w:val="0"/>
          <w:numId w:val="1001"/>
        </w:numPr>
        <w:pStyle w:val="Compact"/>
      </w:pPr>
      <w:r>
        <w:rPr>
          <w:bCs/>
          <w:b/>
        </w:rPr>
        <w:t xml:space="preserve">Educational Philosophy:</w:t>
      </w:r>
      <w:r>
        <w:t xml:space="preserve"> </w:t>
      </w:r>
      <w:r>
        <w:t xml:space="preserve">What is the teacher’s duty to the student versus society?</w:t>
      </w:r>
    </w:p>
    <w:p>
      <w:pPr>
        <w:numPr>
          <w:ilvl w:val="0"/>
          <w:numId w:val="1001"/>
        </w:numPr>
        <w:pStyle w:val="Compact"/>
      </w:pPr>
      <w:r>
        <w:rPr>
          <w:bCs/>
          <w:b/>
        </w:rPr>
        <w:t xml:space="preserve">Cultural Memory:</w:t>
      </w:r>
      <w:r>
        <w:t xml:space="preserve"> </w:t>
      </w:r>
      <w:r>
        <w:t xml:space="preserve">How does Munich’s history influence its interpretation of historical figures like Galileo?</w:t>
      </w:r>
    </w:p>
    <w:p>
      <w:pPr>
        <w:pStyle w:val="FirstParagraph"/>
      </w:pPr>
      <w:r>
        <w:t xml:space="preserve">This book report was prepared for academic review in Germany Munich.</w:t>
      </w:r>
    </w:p>
    <w:p>
      <w:pPr>
        <w:pStyle w:val="BodyText"/>
      </w:pPr>
      <w:r>
        <w:br/>
      </w:r>
    </w:p>
    <w:p>
      <w:pPr>
        <w:pStyle w:val="BodyText"/>
      </w:pPr>
      <w:r>
        <w:t xml:space="preserve">© 2023 Book Report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cp:keywords/>
  <dcterms:created xsi:type="dcterms:W3CDTF">2026-07-29T11:01:11Z</dcterms:created>
  <dcterms:modified xsi:type="dcterms:W3CDTF">2026-07-29T11:01:11Z</dcterms:modified>
</cp:coreProperties>
</file>

<file path=docProps/custom.xml><?xml version="1.0" encoding="utf-8"?>
<Properties xmlns="http://schemas.openxmlformats.org/officeDocument/2006/custom-properties" xmlns:vt="http://schemas.openxmlformats.org/officeDocument/2006/docPropsVTypes"/>
</file>