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Astronomer</w:t>
      </w:r>
      <w:r>
        <w:t xml:space="preserve"> </w:t>
      </w: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Perspectives</w:t>
      </w:r>
      <w:r>
        <w:t xml:space="preserve"> </w:t>
      </w:r>
      <w:r>
        <w:t xml:space="preserve">from</w:t>
      </w:r>
      <w:r>
        <w:t xml:space="preserve"> </w:t>
      </w:r>
      <w:r>
        <w:t xml:space="preserve">Bangalore,</w:t>
      </w:r>
      <w:r>
        <w:t xml:space="preserve"> </w:t>
      </w:r>
      <w:r>
        <w:t xml:space="preserve">India</w:t>
      </w:r>
    </w:p>
    <w:bookmarkStart w:id="20" w:name="Xd7b2ddb49c351e1c6db51349a134ff5e56776ad"/>
    <w:p>
      <w:pPr>
        <w:pStyle w:val="Heading1"/>
      </w:pPr>
      <w:r>
        <w:t xml:space="preserve">The Cosmic Weaver: A Book Report on "Astronomer" Through the Lens of Bangalore, India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Literary Analysis and Cultural Contextualization</w:t>
      </w:r>
      <w:r>
        <w:br/>
      </w:r>
      <w:r>
        <w:rPr>
          <w:bCs/>
          <w:b/>
        </w:rPr>
        <w:t xml:space="preserve">Focal Region:</w:t>
      </w:r>
      <w:r>
        <w:t xml:space="preserve"> </w:t>
      </w:r>
      <w:r>
        <w:t xml:space="preserve">Bangalore, India</w:t>
      </w:r>
    </w:p>
    <w:bookmarkEnd w:id="20"/>
    <w:bookmarkStart w:id="21" w:name="X940fd659f913cad38ef5a030b6b5868db6f8866"/>
    <w:p>
      <w:pPr>
        <w:pStyle w:val="Heading1"/>
      </w:pPr>
      <w:r>
        <w:t xml:space="preserve">The Cosmic Weaver: A Book Report on "Astronomer" Through the Lens of Bangalore, India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Astronomer Book Report: Perspectives from Bangalore, India</dc:title>
  <dc:creator/>
  <dc:language>en</dc:language>
  <cp:keywords/>
  <dcterms:created xsi:type="dcterms:W3CDTF">2026-07-29T16:05:19Z</dcterms:created>
  <dcterms:modified xsi:type="dcterms:W3CDTF">2026-07-29T16:05:19Z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