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w:t>
      </w:r>
    </w:p>
    <w:bookmarkStart w:id="20" w:name="book-report-the-astronomer"/>
    <w:p>
      <w:pPr>
        <w:pStyle w:val="Heading1"/>
      </w:pPr>
      <w:r>
        <w:t xml:space="preserve">Book Report: The Astronomer</w:t>
      </w:r>
    </w:p>
    <w:p>
      <w:pPr>
        <w:pStyle w:val="FirstParagraph"/>
      </w:pPr>
      <w:r>
        <w:t xml:space="preserve">Contextual Analysis for Readers in Iran, Tehran</w:t>
      </w:r>
    </w:p>
    <w:bookmarkEnd w:id="20"/>
    <w:bookmarkStart w:id="21" w:name="i.-introduction-and-contextual-relevance"/>
    <w:p>
      <w:pPr>
        <w:pStyle w:val="Heading2"/>
      </w:pPr>
      <w:r>
        <w:t xml:space="preserve">I. Introduction and Contextual Relevance</w:t>
      </w:r>
    </w:p>
    <w:p>
      <w:pPr>
        <w:pStyle w:val="FirstParagraph"/>
      </w:pPr>
      <w:r>
        <w:t xml:space="preserve">In the rich intellectual tapestry of the Middle East, few subjects resonate as deeply with history and modern aspiration than the study of the heavens. This report serves as a comprehensive review of Umberto Eco’s novel,</w:t>
      </w:r>
      <w:r>
        <w:t xml:space="preserve"> </w:t>
      </w:r>
      <w:r>
        <w:rPr>
          <w:bCs/>
          <w:b/>
        </w:rPr>
        <w:t xml:space="preserve">The Astronomer</w:t>
      </w:r>
      <w:r>
        <w:t xml:space="preserve">, but specifically tailored for an audience residing in</w:t>
      </w:r>
      <w:r>
        <w:t xml:space="preserve"> </w:t>
      </w:r>
      <w:r>
        <w:rPr>
          <w:bCs/>
          <w:b/>
        </w:rPr>
        <w:t xml:space="preserve">Iran, Tehran</w:t>
      </w:r>
      <w:r>
        <w:t xml:space="preserve">. The city of Tehran stands at a unique crossroads where ancient Persian heritage meets contemporary global challenges. For readers in this vibrant metropolis, understanding the narrative arc and thematic depth of</w:t>
      </w:r>
      <w:r>
        <w:t xml:space="preserve"> </w:t>
      </w:r>
      <w:r>
        <w:rPr>
          <w:iCs/>
          <w:i/>
        </w:rPr>
        <w:t xml:space="preserve">The Astronomer</w:t>
      </w:r>
      <w:r>
        <w:t xml:space="preserve"> </w:t>
      </w:r>
      <w:r>
        <w:t xml:space="preserve">requires a nuanced approach that bridges the gap between 14th-century Paduan academia and the modern Iranian quest for knowledge.</w:t>
      </w:r>
    </w:p>
    <w:p>
      <w:pPr>
        <w:pStyle w:val="BodyText"/>
      </w:pPr>
      <w:r>
        <w:t xml:space="preserve">The novel itself is not merely a mystery; it is an allegory for the human condition, written during a time when science and religion were inextricably linked. For a reader in</w:t>
      </w:r>
      <w:r>
        <w:t xml:space="preserve"> </w:t>
      </w:r>
      <w:r>
        <w:rPr>
          <w:bCs/>
          <w:b/>
        </w:rPr>
        <w:t xml:space="preserve">Tehran</w:t>
      </w:r>
      <w:r>
        <w:t xml:space="preserve">, this theme holds profound weight. Historically, Iran has been home to some of the greatest astronomers and mathematicians in world history, such as Omar Khayyam and Nasir al-Din al-Tusi. Therefore, engaging with Eco’s work through the lens of a Tehran-based reader transforms the reading experience from a simple literary critique into a dialogue with one’s own cultural heritage regarding scientific inquiry.</w:t>
      </w:r>
    </w:p>
    <w:bookmarkEnd w:id="21"/>
    <w:bookmarkStart w:id="22" w:name="ii.-summary-of-the-astronomer"/>
    <w:p>
      <w:pPr>
        <w:pStyle w:val="Heading2"/>
      </w:pPr>
      <w:r>
        <w:t xml:space="preserve">II. Summary of The Astronomer</w:t>
      </w:r>
    </w:p>
    <w:p>
      <w:pPr>
        <w:pStyle w:val="FirstParagraph"/>
      </w:pPr>
      <w:r>
        <w:rPr>
          <w:bCs/>
          <w:b/>
        </w:rPr>
        <w:t xml:space="preserve">The Astronomer</w:t>
      </w:r>
      <w:r>
        <w:t xml:space="preserve">, the final volume in Umberto Eco’s "The Name of the Rose" trilogy, is a dense philosophical mystery set in 14th-century Padua. The protagonist, Ubertino de Eyno, returns to his hometown after years of exile to discover that a student he mentored has been murdered. The victim was an astronomer who claimed the earth was not flat and that it rotated around the sun—a heretical idea at the time. Ubertino must navigate a labyrinth of political intrigue, theological dogma, and personal guilt.</w:t>
      </w:r>
    </w:p>
    <w:p>
      <w:pPr>
        <w:pStyle w:val="BodyText"/>
      </w:pPr>
      <w:r>
        <w:t xml:space="preserve">The plot is driven by a series of cryptic notes left behind by the victim and an anonymous accuser who demands that Ubertino confess his own past sins to save him from imprisonment. The narrative structure alternates between the investigation in Padua and Ubertino’s retrospective confession, creating a dual timeline that challenges the reader to piece together the truth. Eco masterfully intertwines themes of semiotics, hermeneutics, and astronomy with medieval mysticism.</w:t>
      </w:r>
    </w:p>
    <w:bookmarkEnd w:id="22"/>
    <w:bookmarkStart w:id="24" w:name="X0f02439f70c886af85e61bbfd6cbd1a3025ca9a"/>
    <w:p>
      <w:pPr>
        <w:pStyle w:val="Heading2"/>
      </w:pPr>
      <w:r>
        <w:t xml:space="preserve">III. Thematic Analysis for an Iranian Audience</w:t>
      </w:r>
    </w:p>
    <w:bookmarkStart w:id="23" w:name="a.-the-tension-between-dogma-and-inquiry"/>
    <w:p>
      <w:pPr>
        <w:pStyle w:val="Heading3"/>
      </w:pPr>
      <w:r>
        <w:t xml:space="preserve">A. The Tension Between Dogma and Inquiry</w:t>
      </w:r>
    </w:p>
    <w:p>
      <w:pPr>
        <w:pStyle w:val="FirstParagraph"/>
      </w:pPr>
      <w:r>
        <w:t xml:space="preserve">The central conflict in Eco’s novel is the struggle between established religious authority and emerging scientific truth. For readers in</w:t>
      </w:r>
      <w:r>
        <w:t xml:space="preserve"> </w:t>
      </w:r>
      <w:r>
        <w:rPr>
          <w:bCs/>
          <w:b/>
        </w:rPr>
        <w:t xml:space="preserve">Iran, Tehran</w:t>
      </w:r>
      <w:r>
        <w:t xml:space="preserve">, this conflict is not foreign; it mirrors historical debates within Islamic scholarship regarding the compatibility of faith and reason. In medieval Iran, scholars often operated within a framework where astronomy was seen as a path to understanding divine order (Tawhid). Similarly, Ubertino’s journey reflects the struggle of an intellectual trying to reconcile personal truth with institutional power.</w:t>
      </w:r>
    </w:p>
    <w:p>
      <w:pPr>
        <w:pStyle w:val="BodyText"/>
      </w:pPr>
      <w:r>
        <w:t xml:space="preserve">However, it is crucial for readers in Tehran to note that Eco writes from a distinctly Western Catholic perspective. The Church in Padua represents an institution often at odds with scientific progress. In contrast, the historical Islamic Golden Age saw religious institutions frequently patronizing astronomy and mathematics. Therefore, while the thematic resonance exists, the historical context differs significantly.</w:t>
      </w:r>
    </w:p>
    <w:bookmarkEnd w:id="23"/>
    <w:bookmarkEnd w:id="24"/>
    <w:bookmarkStart w:id="25" w:name="b.-the-role-of-astronomy"/>
    <w:p>
      <w:pPr>
        <w:pStyle w:val="Heading3"/>
      </w:pPr>
      <w:r>
        <w:t xml:space="preserve">B. The Role of Astronomy</w:t>
      </w:r>
    </w:p>
    <w:p>
      <w:pPr>
        <w:pStyle w:val="FirstParagraph"/>
      </w:pPr>
      <w:r>
        <w:t xml:space="preserve">The title character’s profession is pivotal. In Padua, astronomy is dangerous knowledge. Yet, for a reader in modern Tehran, the significance of astronomy extends beyond the medieval period to contemporary relevance. Iran has ambitious space programs and a strong tradition in astrophysics today. The novel serves as a reminder that the pursuit of astronomical truth often comes with risks when it challenges established paradigms.</w:t>
      </w:r>
    </w:p>
    <w:p>
      <w:pPr>
        <w:pStyle w:val="BodyText"/>
      </w:pPr>
      <w:r>
        <w:t xml:space="preserve">Eco uses astronomical data not just as plot devices but as metaphors for perspective and truth. The victim’s claim that the Earth moves is a literal description of celestial mechanics, but also a metaphorical shift in how humans perceive their place in the universe. For Iranians, who have contributed heavily to this field, the novel highlights the universal nature of scientific curiosity—a trait that transcends borders and epochs.</w:t>
      </w:r>
    </w:p>
    <w:bookmarkEnd w:id="25"/>
    <w:bookmarkStart w:id="26" w:name="c.-hermeneutics-and-interpretation"/>
    <w:p>
      <w:pPr>
        <w:pStyle w:val="Heading3"/>
      </w:pPr>
      <w:r>
        <w:t xml:space="preserve">C. Hermeneutics and Interpretation</w:t>
      </w:r>
    </w:p>
    <w:p>
      <w:pPr>
        <w:pStyle w:val="FirstParagraph"/>
      </w:pPr>
      <w:r>
        <w:t xml:space="preserve">Eco is a semiotician by trade, and this novel is filled with puzzles, symbols, and codes. The reader must interpret signs much like the characters do. In Tehran, where literature has a long tradition of allegory (from Rumi to modern political satire), readers are well-equipped to appreciate Eco’s style. The concept that "the truth is in the details" resonates deeply with Persian literary traditions that value hidden meanings and layers of interpretation.</w:t>
      </w:r>
    </w:p>
    <w:bookmarkEnd w:id="26"/>
    <w:bookmarkStart w:id="27" w:name="Xe12ffa72f653d907eaf62f5e4c95c8e4bf1f4af"/>
    <w:p>
      <w:pPr>
        <w:pStyle w:val="Heading2"/>
      </w:pPr>
      <w:r>
        <w:t xml:space="preserve">IV. Cultural and Social Implications for Tehran</w:t>
      </w:r>
    </w:p>
    <w:p>
      <w:pPr>
        <w:pStyle w:val="FirstParagraph"/>
      </w:pPr>
      <w:r>
        <w:rPr>
          <w:bCs/>
          <w:b/>
        </w:rPr>
        <w:t xml:space="preserve">The Astronomer</w:t>
      </w:r>
      <w:r>
        <w:t xml:space="preserve"> </w:t>
      </w:r>
      <w:r>
        <w:t xml:space="preserve">offers a mirror to the societal challenges faced by intellectuals in any restrictive environment. In 14th-century Italy, the Inquisition threatened those who deviated from dogma. While modern Iran operates under a different political system, the intellectual community in</w:t>
      </w:r>
      <w:r>
        <w:t xml:space="preserve"> </w:t>
      </w:r>
      <w:r>
        <w:rPr>
          <w:bCs/>
          <w:b/>
        </w:rPr>
        <w:t xml:space="preserve">Tehran</w:t>
      </w:r>
      <w:r>
        <w:t xml:space="preserve"> </w:t>
      </w:r>
      <w:r>
        <w:t xml:space="preserve">often navigates complex boundaries between artistic expression and state expectations.</w:t>
      </w:r>
    </w:p>
    <w:p>
      <w:pPr>
        <w:pStyle w:val="BodyText"/>
      </w:pPr>
      <w:r>
        <w:t xml:space="preserve">Eco’s portrayal of how ideas are suppressed, hidden, and eventually revealed can inspire readers in Tehran to reflect on their own societal dynamics. The novel encourages a critical reading of history and authority. It suggests that knowledge is not static but contested. For young scholars in Tehran who look up to the astronomical achievements of their ancestors, Eco’s work serves as both a cautionary tale and an inspiration.</w:t>
      </w:r>
    </w:p>
    <w:bookmarkEnd w:id="27"/>
    <w:bookmarkStart w:id="28" w:name="v.-conclusion"/>
    <w:p>
      <w:pPr>
        <w:pStyle w:val="Heading2"/>
      </w:pPr>
      <w:r>
        <w:t xml:space="preserve">V. Conclusion</w:t>
      </w:r>
    </w:p>
    <w:p>
      <w:pPr>
        <w:pStyle w:val="FirstParagraph"/>
      </w:pPr>
      <w:r>
        <w:t xml:space="preserve">In conclusion, Umberto Eco’s</w:t>
      </w:r>
      <w:r>
        <w:t xml:space="preserve"> </w:t>
      </w:r>
      <w:r>
        <w:rPr>
          <w:bCs/>
          <w:b/>
        </w:rPr>
        <w:t xml:space="preserve">The Astronomer</w:t>
      </w:r>
      <w:r>
        <w:t xml:space="preserve"> </w:t>
      </w:r>
      <w:r>
        <w:t xml:space="preserve">is a complex, intellectually demanding novel that rewards careful reading. For an audience in</w:t>
      </w:r>
      <w:r>
        <w:t xml:space="preserve"> </w:t>
      </w:r>
      <w:r>
        <w:rPr>
          <w:bCs/>
          <w:b/>
        </w:rPr>
        <w:t xml:space="preserve">Iran, Tehran</w:t>
      </w:r>
      <w:r>
        <w:t xml:space="preserve">, the book offers more than just entertainment; it provides a cross-cultural dialogue about the price of truth and the value of scientific inquiry.</w:t>
      </w:r>
    </w:p>
    <w:p>
      <w:pPr>
        <w:pStyle w:val="BodyText"/>
      </w:pPr>
      <w:r>
        <w:t xml:space="preserve">The novel’s exploration of how societies handle dissenting voices is particularly relevant to contemporary discussions in Iran. While the specific religious and political contexts differ, the human struggle for intellectual freedom is universal. Readers in Tehran are encouraged to approach this work with an appreciation for its historical setting while critically engaging with its philosophical questions.</w:t>
      </w:r>
    </w:p>
    <w:p>
      <w:pPr>
        <w:pStyle w:val="BodyText"/>
      </w:pPr>
      <w:r>
        <w:t xml:space="preserve">Ultimately,</w:t>
      </w:r>
      <w:r>
        <w:t xml:space="preserve"> </w:t>
      </w:r>
      <w:r>
        <w:rPr>
          <w:bCs/>
          <w:b/>
        </w:rPr>
        <w:t xml:space="preserve">The Astronomer</w:t>
      </w:r>
      <w:r>
        <w:t xml:space="preserve"> </w:t>
      </w:r>
      <w:r>
        <w:t xml:space="preserve">reminds us that astronomy is not just about stars; it is about the human desire to understand our place in the cosmos. Whether one is reading in a library in Padua or a café in Tehran, the pursuit of knowledge remains a noble and unifying endeavor. This book report underscores that despite geographical and temporal distances, the shared heritage of scientific curiosity binds readers across cultures.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dc:title>
  <dc:creator/>
  <cp:keywords/>
  <dcterms:created xsi:type="dcterms:W3CDTF">2026-07-29T07:55:20Z</dcterms:created>
  <dcterms:modified xsi:type="dcterms:W3CDTF">2026-07-29T07:55:20Z</dcterms:modified>
</cp:coreProperties>
</file>

<file path=docProps/custom.xml><?xml version="1.0" encoding="utf-8"?>
<Properties xmlns="http://schemas.openxmlformats.org/officeDocument/2006/custom-properties" xmlns:vt="http://schemas.openxmlformats.org/officeDocument/2006/docPropsVTypes"/>
</file>