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A</w:t>
      </w:r>
      <w:r>
        <w:t xml:space="preserve"> </w:t>
      </w:r>
      <w:r>
        <w:t xml:space="preserve">Book</w:t>
      </w:r>
      <w:r>
        <w:t xml:space="preserve"> </w:t>
      </w:r>
      <w:r>
        <w:t xml:space="preserve">Report</w:t>
      </w:r>
      <w:r>
        <w:t xml:space="preserve"> </w:t>
      </w:r>
      <w:r>
        <w:t xml:space="preserve">for</w:t>
      </w:r>
      <w:r>
        <w:t xml:space="preserve"> </w:t>
      </w:r>
      <w:r>
        <w:t xml:space="preserve">the</w:t>
      </w:r>
      <w:r>
        <w:t xml:space="preserve"> </w:t>
      </w:r>
      <w:r>
        <w:t xml:space="preserve">Context</w:t>
      </w:r>
      <w:r>
        <w:t xml:space="preserve"> </w:t>
      </w:r>
      <w:r>
        <w:t xml:space="preserve">of</w:t>
      </w:r>
      <w:r>
        <w:t xml:space="preserve"> </w:t>
      </w:r>
      <w:r>
        <w:t xml:space="preserve">Uganda</w:t>
      </w:r>
      <w:r>
        <w:t xml:space="preserve"> </w:t>
      </w:r>
      <w:r>
        <w:t xml:space="preserve">Kampala</w:t>
      </w:r>
    </w:p>
    <w:bookmarkStart w:id="21" w:name="astronomer-a-comprehensive-book-report"/>
    <w:p>
      <w:pPr>
        <w:pStyle w:val="Heading1"/>
      </w:pPr>
      <w:r>
        <w:t xml:space="preserve">Astronomer: A Comprehensive Book Report</w:t>
      </w:r>
    </w:p>
    <w:bookmarkStart w:id="20" w:name="X846ab781e6675db30a0c32675c749eb56db3336"/>
    <w:p>
      <w:pPr>
        <w:pStyle w:val="Heading3"/>
      </w:pPr>
      <w:r>
        <w:t xml:space="preserve">An Analysis of Cosmic Perspectives and Local Implications for Uganda Kampala</w:t>
      </w:r>
    </w:p>
    <w:bookmarkEnd w:id="20"/>
    <w:bookmarkEnd w:id="21"/>
    <w:bookmarkStart w:id="23" w:name="introduction"/>
    <w:bookmarkStart w:id="22" w:name="X8e0cbd22f97bbf6c16ca68bcde8a936a8a01ba9"/>
    <w:p>
      <w:pPr>
        <w:pStyle w:val="Heading2"/>
      </w:pPr>
      <w:r>
        <w:t xml:space="preserve">I. Introduction: The Role of the Astronomer in Modern Society</w:t>
      </w:r>
    </w:p>
    <w:p>
      <w:pPr>
        <w:pStyle w:val="FirstParagraph"/>
      </w:pPr>
      <w:r>
        <w:t xml:space="preserve">The discipline of astronomy has evolved significantly from ancient star-gazing practices to a sophisticated branch of physical science that underpins our understanding of the universe. At the heart of this evolution is the role of the</w:t>
      </w:r>
      <w:r>
        <w:t xml:space="preserve"> </w:t>
      </w:r>
      <w:r>
        <w:rPr>
          <w:bCs/>
          <w:b/>
        </w:rPr>
        <w:t xml:space="preserve">Astronomer</w:t>
      </w:r>
      <w:r>
        <w:t xml:space="preserve">, a professional dedicated to observing celestial bodies, analyzing cosmic phenomena, and expanding human knowledge beyond our atmosphere. This book report explores how contemporary astronomical discourse can be translated into educational and developmental frameworks specifically tailored for Uganda Kampala. While astronomy may initially seem distant from daily life in a bustling metropolis like</w:t>
      </w:r>
      <w:r>
        <w:t xml:space="preserve"> </w:t>
      </w:r>
      <w:r>
        <w:rPr>
          <w:bCs/>
          <w:b/>
        </w:rPr>
        <w:t xml:space="preserve">Uganda Kampala</w:t>
      </w:r>
      <w:r>
        <w:t xml:space="preserve">, the principles of observation, data analysis, and cosmic perspective hold immense value for scientific literacy and technological advancement.</w:t>
      </w:r>
    </w:p>
    <w:p>
      <w:pPr>
        <w:pStyle w:val="BodyText"/>
      </w:pPr>
      <w:r>
        <w:t xml:space="preserve">In this context, understanding the work of an Astronomer is not merely about memorizing planetary facts; it involves appreciating a mindset of inquiry. For students and educators in</w:t>
      </w:r>
      <w:r>
        <w:t xml:space="preserve"> </w:t>
      </w:r>
      <w:r>
        <w:rPr>
          <w:bCs/>
          <w:b/>
        </w:rPr>
        <w:t xml:space="preserve">Uganda Kampala</w:t>
      </w:r>
      <w:r>
        <w:t xml:space="preserve">, integrating astronomical concepts into curricula can foster critical thinking skills that are applicable across various STEM (Science, Technology, Engineering, and Mathematics) fields. This report aims to bridge the gap between high-level astrophysics and local educational needs.</w:t>
      </w:r>
    </w:p>
    <w:bookmarkEnd w:id="22"/>
    <w:bookmarkEnd w:id="23"/>
    <w:bookmarkStart w:id="25" w:name="key_themes"/>
    <w:bookmarkStart w:id="24" w:name="ii.-key-themes-in-contemporary-astronomy"/>
    <w:p>
      <w:pPr>
        <w:pStyle w:val="Heading2"/>
      </w:pPr>
      <w:r>
        <w:t xml:space="preserve">II. Key Themes in Contemporary Astronomy</w:t>
      </w:r>
    </w:p>
    <w:p>
      <w:pPr>
        <w:pStyle w:val="FirstParagraph"/>
      </w:pPr>
      <w:r>
        <w:t xml:space="preserve">To effectively utilize astronomical resources in an educational setting within Uganda Kampala, it is crucial to understand the primary themes addressed by modern Astronomer professionals. These themes are not exclusive to observatories in remote deserts or space agencies; they are universally applicable.</w:t>
      </w:r>
    </w:p>
    <w:p>
      <w:pPr>
        <w:numPr>
          <w:ilvl w:val="0"/>
          <w:numId w:val="1001"/>
        </w:numPr>
        <w:pStyle w:val="Compact"/>
      </w:pPr>
      <w:r>
        <w:rPr>
          <w:bCs/>
          <w:b/>
        </w:rPr>
        <w:t xml:space="preserve">Cosmic Origins and Evolution:</w:t>
      </w:r>
      <w:r>
        <w:t xml:space="preserve"> </w:t>
      </w:r>
      <w:r>
        <w:t xml:space="preserve">Understanding how stars are born, live, and die provides a narrative of time that spans billions of years. For learners in Uganda Kampala, this perspective helps contextualize Earth's place in the universe, fostering a sense of global citizenship.</w:t>
      </w:r>
    </w:p>
    <w:p>
      <w:pPr>
        <w:numPr>
          <w:ilvl w:val="0"/>
          <w:numId w:val="1001"/>
        </w:numPr>
        <w:pStyle w:val="Compact"/>
      </w:pPr>
      <w:r>
        <w:rPr>
          <w:bCs/>
          <w:b/>
        </w:rPr>
        <w:t xml:space="preserve">Data Science and Technology:</w:t>
      </w:r>
      <w:r>
        <w:t xml:space="preserve"> </w:t>
      </w:r>
      <w:r>
        <w:t xml:space="preserve">Modern Astronomy is heavily reliant on big data. The instruments used by an Astronomer generate petabytes of information. Teaching these methodologies can inspire local talent in software development and data analytics within Kampala’s growing tech hub.</w:t>
      </w:r>
    </w:p>
    <w:p>
      <w:pPr>
        <w:numPr>
          <w:ilvl w:val="0"/>
          <w:numId w:val="1001"/>
        </w:numPr>
        <w:pStyle w:val="Compact"/>
      </w:pPr>
      <w:r>
        <w:rPr>
          <w:bCs/>
          <w:b/>
        </w:rPr>
        <w:t xml:space="preserve">Climate Parallels:</w:t>
      </w:r>
      <w:r>
        <w:t xml:space="preserve"> </w:t>
      </w:r>
      <w:r>
        <w:t xml:space="preserve">Planetary science often studies extreme climates on Venus, Mars, or exoplanets. These studies serve as vital case studies for understanding climate change effects on Earth, a relevant topic for agricultural and environmental planning in Uganda.</w:t>
      </w:r>
    </w:p>
    <w:p>
      <w:pPr>
        <w:pStyle w:val="FirstParagraph"/>
      </w:pPr>
      <w:r>
        <w:t xml:space="preserve">The book report highlights that the skill set of an Astronomer includes patience, precision, and collaborative international networking. These soft skills are transferable to any professional environment in</w:t>
      </w:r>
      <w:r>
        <w:t xml:space="preserve"> </w:t>
      </w:r>
      <w:r>
        <w:rPr>
          <w:bCs/>
          <w:b/>
        </w:rPr>
        <w:t xml:space="preserve">Uganda Kampala</w:t>
      </w:r>
      <w:r>
        <w:t xml:space="preserve">, from finance to healthcare, where detailed observation and accurate reporting are paramount.</w:t>
      </w:r>
    </w:p>
    <w:bookmarkEnd w:id="24"/>
    <w:bookmarkEnd w:id="25"/>
    <w:bookmarkStart w:id="27" w:name="local_application"/>
    <w:bookmarkStart w:id="26" w:name="X62509e53e26871b5fc7fe92eaf6648ab4e6989f"/>
    <w:p>
      <w:pPr>
        <w:pStyle w:val="Heading2"/>
      </w:pPr>
      <w:r>
        <w:t xml:space="preserve">III. Contextualizing Astronomy for Uganda Kampala</w:t>
      </w:r>
    </w:p>
    <w:p>
      <w:pPr>
        <w:pStyle w:val="FirstParagraph"/>
      </w:pPr>
      <w:r>
        <w:t xml:space="preserve">The application of astronomical principles in Uganda Kampala requires a localized approach. While the city may not host large optical telescopes due to light pollution and atmospheric conditions compared to high-altitude sites, it can become a center for theoretical astronomy, data science, and space policy education.</w:t>
      </w:r>
    </w:p>
    <w:p>
      <w:pPr>
        <w:pStyle w:val="BlockText"/>
      </w:pPr>
      <w:r>
        <w:t xml:space="preserve">"Education is not just about filling a bucket but lighting a fire." — This principle guides the adaptation of Astronomer methodologies into the educational landscape of Uganda Kampala.</w:t>
      </w:r>
    </w:p>
    <w:p>
      <w:pPr>
        <w:pStyle w:val="FirstParagraph"/>
      </w:pPr>
      <w:r>
        <w:rPr>
          <w:bCs/>
          <w:b/>
        </w:rPr>
        <w:t xml:space="preserve">Educational Integration:</w:t>
      </w:r>
    </w:p>
    <w:p>
      <w:pPr>
        <w:pStyle w:val="BodyText"/>
      </w:pPr>
      <w:r>
        <w:t xml:space="preserve">In schools across Uganda Kampala, astronomy can be introduced through digital simulations and citizen science projects. Platforms like Zoonix allow students to classify galaxies or discover exoplanets from their laptops, directly engaging them in the workflow of a professional Astronomer without needing expensive hardware.</w:t>
      </w:r>
    </w:p>
    <w:p>
      <w:pPr>
        <w:pStyle w:val="BodyText"/>
      </w:pPr>
      <w:r>
        <w:rPr>
          <w:bCs/>
          <w:b/>
        </w:rPr>
        <w:t xml:space="preserve">Tourism and Cultural Identity:</w:t>
      </w:r>
    </w:p>
    <w:p>
      <w:pPr>
        <w:pStyle w:val="BodyText"/>
      </w:pPr>
      <w:r>
        <w:t xml:space="preserve">Africa has a rich history of indigenous astronomy. Reviving these traditions within Uganda Kampala can create a unique cultural identity that blends ancient wisdom with modern science. Festivals celebrating celestial events, such as eclipses or meteor showers, can draw tourism to the city, boosting the local economy while educating residents about their place in the cosmos.</w:t>
      </w:r>
    </w:p>
    <w:p>
      <w:pPr>
        <w:pStyle w:val="BodyText"/>
      </w:pPr>
      <w:r>
        <w:rPr>
          <w:bCs/>
          <w:b/>
        </w:rPr>
        <w:t xml:space="preserve">Technological Development:</w:t>
      </w:r>
    </w:p>
    <w:p>
      <w:pPr>
        <w:pStyle w:val="BodyText"/>
      </w:pPr>
      <w:r>
        <w:t xml:space="preserve">The satellite industry is booming globally. By focusing on the theoretical and analytical training associated with Astronomer roles, Uganda Kampala can position itself as a regional hub for geospatial data analysis. This aligns with national development goals to leverage technology for agricultural monitoring, urban planning, and disaster management.</w:t>
      </w:r>
    </w:p>
    <w:bookmarkEnd w:id="26"/>
    <w:bookmarkEnd w:id="27"/>
    <w:bookmarkStart w:id="29" w:name="challenges_and_opportunities"/>
    <w:bookmarkStart w:id="28" w:name="Xa51fb907f24e87bd061407ed210e2370f0be7cd"/>
    <w:p>
      <w:pPr>
        <w:pStyle w:val="Heading2"/>
      </w:pPr>
      <w:r>
        <w:t xml:space="preserve">IV. Challenges and Opportunities in Implementation</w:t>
      </w:r>
    </w:p>
    <w:p>
      <w:pPr>
        <w:pStyle w:val="FirstParagraph"/>
      </w:pPr>
      <w:r>
        <w:t xml:space="preserve">Implementing a robust astronomical program in Uganda Kampala is not without challenges. Infrastructure limitations, such as consistent electricity supply and high-speed internet access, can hinder real-time data processing required for modern astronomy.</w:t>
      </w:r>
    </w:p>
    <w:p>
      <w:pPr>
        <w:pStyle w:val="BodyText"/>
      </w:pPr>
      <w:r>
        <w:rPr>
          <w:bCs/>
          <w:b/>
        </w:rPr>
        <w:t xml:space="preserve">Solutions:</w:t>
      </w:r>
    </w:p>
    <w:p>
      <w:pPr>
        <w:numPr>
          <w:ilvl w:val="0"/>
          <w:numId w:val="1002"/>
        </w:numPr>
        <w:pStyle w:val="Compact"/>
      </w:pPr>
      <w:r>
        <w:rPr>
          <w:bCs/>
          <w:b/>
        </w:rPr>
        <w:t xml:space="preserve">Offline Resources:</w:t>
      </w:r>
      <w:r>
        <w:t xml:space="preserve"> </w:t>
      </w:r>
      <w:r>
        <w:t xml:space="preserve">Developing offline educational kits that simulate astronomical concepts using low-tech materials ensures inclusivity even in areas with limited connectivity.</w:t>
      </w:r>
    </w:p>
    <w:p>
      <w:pPr>
        <w:numPr>
          <w:ilvl w:val="0"/>
          <w:numId w:val="1002"/>
        </w:numPr>
        <w:pStyle w:val="Compact"/>
      </w:pPr>
      <w:r>
        <w:t xml:space="preserve">Digital Partnerships:: Establishing partnerships with international universities and space agencies can provide remote access to data streams and mentorship for aspiring Astronomer professionals in Kampala.</w:t>
      </w:r>
    </w:p>
    <w:p>
      <w:pPr>
        <w:pStyle w:val="FirstParagraph"/>
      </w:pPr>
      <w:r>
        <w:t xml:space="preserve">The opportunities, however, are vast. Africa’s young population represents a demographic dividend that can drive innovation. By framing the Astronomer role as accessible and impactful, Uganda Kampala can inspire a new generation of scientists who see themselves contributing to global space exploration.</w:t>
      </w:r>
    </w:p>
    <w:bookmarkEnd w:id="28"/>
    <w:bookmarkEnd w:id="29"/>
    <w:bookmarkStart w:id="31" w:name="conclusion"/>
    <w:bookmarkStart w:id="30" w:name="v.-conclusion-looking-up-from-kampala"/>
    <w:p>
      <w:pPr>
        <w:pStyle w:val="Heading2"/>
      </w:pPr>
      <w:r>
        <w:t xml:space="preserve">V. Conclusion: Looking Up from Kampala</w:t>
      </w:r>
    </w:p>
    <w:p>
      <w:pPr>
        <w:pStyle w:val="FirstParagraph"/>
      </w:pPr>
      <w:r>
        <w:t xml:space="preserve">This book report on the role and relevance of the</w:t>
      </w:r>
      <w:r>
        <w:t xml:space="preserve"> </w:t>
      </w:r>
      <w:r>
        <w:rPr>
          <w:bCs/>
          <w:b/>
        </w:rPr>
        <w:t xml:space="preserve">Astronomer</w:t>
      </w:r>
      <w:r>
        <w:t xml:space="preserve"> </w:t>
      </w:r>
      <w:r>
        <w:t xml:space="preserve">serves as a blueprint for educational and cultural integration in Uganda Kampala. Astronomy is more than a niche scientific interest; it is a powerful tool for developing critical thinking, technological proficiency, and global awareness.</w:t>
      </w:r>
    </w:p>
    <w:p>
      <w:pPr>
        <w:pStyle w:val="BodyText"/>
      </w:pPr>
      <w:r>
        <w:t xml:space="preserve">By adapting astronomical concepts to the local context of Uganda Kampala, educators can create engaging learning experiences that resonate with students. Whether through digital citizen science, revival of indigenous knowledge systems, or focus on data analytics skills linked to space research, the influence of an Astronomer’s methodology extends far beyond the night sky.</w:t>
      </w:r>
    </w:p>
    <w:p>
      <w:pPr>
        <w:pStyle w:val="BodyText"/>
      </w:pPr>
      <w:r>
        <w:t xml:space="preserve">Ultimately, fostering an interest in astronomy in Uganda Kampala is an investment in future innovation. It empowers citizens to look up at the stars not just with wonder, but with curiosity and agency. As we continue to explore the cosmos, let us ensure that voices and minds from regions like Uganda Kampala are part of this grand cosmic dialogue.</w:t>
      </w:r>
    </w:p>
    <w:bookmarkEnd w:id="30"/>
    <w:bookmarkEnd w:id="31"/>
    <w:p>
      <w:pPr>
        <w:pStyle w:val="BodyText"/>
      </w:pPr>
      <w:r>
        <w:rPr>
          <w:iCs/>
          <w:i/>
        </w:rPr>
        <w:t xml:space="preserve">This document was prepared for educational purposes in Uganda Kampala. It highlights the universal applicability of Astronomer principles while respecting local cultural and developmental contexts.</w:t>
      </w:r>
    </w:p>
    <w:p>
      <w:pPr>
        <w:pStyle w:val="BodyText"/>
      </w:pPr>
      <w:r>
        <w:t xml:space="preserve">© 2023 Educational Review Series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A Book Report for the Context of Uganda Kampala</dc:title>
  <dc:creator/>
  <dc:language>en</dc:language>
  <cp:keywords/>
  <dcterms:created xsi:type="dcterms:W3CDTF">2026-07-29T09:54:33Z</dcterms:created>
  <dcterms:modified xsi:type="dcterms:W3CDTF">2026-07-29T09:54:33Z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