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6" w:name="X5bb17beb31755b52e290d859dabd18fd86216df"/>
    <w:p>
      <w:pPr>
        <w:pStyle w:val="Heading1"/>
      </w:pPr>
      <w:r>
        <w:t xml:space="preserve">Book Report: The Automotive Engineer in the Context of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Faculty and Industrial Stakeholders</w:t>
      </w:r>
      <w:r>
        <w:br/>
      </w:r>
      <w:r>
        <w:rPr>
          <w:bCs/>
          <w:b/>
        </w:rPr>
        <w:t xml:space="preserve">From:</w:t>
      </w:r>
      <w:r>
        <w:t xml:space="preserve"> </w:t>
      </w:r>
      <w:r>
        <w:t xml:space="preserve">Senior Technical Analyst</w:t>
      </w:r>
      <w:r>
        <w:br/>
      </w:r>
      <w:r>
        <w:t xml:space="preserve">A Comprehensive Analysis of the Role, Challenges, and Opportunities for the Automotive Engineer in Kazakhstan Almaty</w:t>
      </w:r>
    </w:p>
    <w:p>
      <w:pPr>
        <w:pStyle w:val="BodyText"/>
      </w:pPr>
      <w:r>
        <w:br/>
      </w:r>
    </w:p>
    <w:bookmarkStart w:id="20" w:name="introduction"/>
    <w:p>
      <w:pPr>
        <w:pStyle w:val="Heading2"/>
      </w:pPr>
      <w:r>
        <w:t xml:space="preserve">1.0 Introduction</w:t>
      </w:r>
    </w:p>
    <w:p>
      <w:pPr>
        <w:pStyle w:val="FirstParagraph"/>
      </w:pPr>
      <w:r>
        <w:t xml:space="preserve">This Book Report serves as a critical examination of the modern landscape surrounding automotive engineering, with a specific geographical and industrial focus on Kazakhstan Almaty. Historically, the region has been dominated by heavy industry and metallurgy; however, in recent decades, there has been a palpable shift toward technological integration and manufacturing diversification. The</w:t>
      </w:r>
      <w:r>
        <w:t xml:space="preserve"> </w:t>
      </w:r>
      <w:r>
        <w:rPr>
          <w:bCs/>
          <w:b/>
        </w:rPr>
        <w:t xml:space="preserve">Automotive Engineer</w:t>
      </w:r>
      <w:r>
        <w:t xml:space="preserve"> </w:t>
      </w:r>
      <w:r>
        <w:t xml:space="preserve">stands at the forefront of this transformation. This report explores how the definition of an automotive engineer is evolving from a purely mechanical discipline to a multidisciplinary role requiring expertise in electronics, software, sustainability, and supply chain logistics.</w:t>
      </w:r>
    </w:p>
    <w:p>
      <w:pPr>
        <w:pStyle w:val="BodyText"/>
      </w:pPr>
      <w:r>
        <w:t xml:space="preserve">The city of Kazakhstan Almaty has emerged not only as the economic hub of the nation but also as a potential nexus for Central Asian automotive innovation. As global trends shift toward electrification and autonomous driving technologies, the local engineering workforce in Kazakhstan Almaty must adapt to meet international standards while addressing local geographical challenges. This document synthesizes current industry literature, technical reports, and regional development strategies to outline the path forward for automotive professionals in this region.</w:t>
      </w:r>
    </w:p>
    <w:bookmarkEnd w:id="20"/>
    <w:bookmarkStart w:id="21" w:name="defining-the-modern-automotive-engineer"/>
    <w:p>
      <w:pPr>
        <w:pStyle w:val="Heading2"/>
      </w:pPr>
      <w:r>
        <w:t xml:space="preserve">2.0 Defining the Modern Automotive Engineer</w:t>
      </w:r>
    </w:p>
    <w:p>
      <w:pPr>
        <w:pStyle w:val="FirstParagraph"/>
      </w:pPr>
      <w:r>
        <w:t xml:space="preserve">The traditional role of the</w:t>
      </w:r>
      <w:r>
        <w:t xml:space="preserve"> </w:t>
      </w:r>
      <w:r>
        <w:rPr>
          <w:bCs/>
          <w:b/>
        </w:rPr>
        <w:t xml:space="preserve">Automotive Engineer</w:t>
      </w:r>
      <w:r>
        <w:br/>
      </w:r>
      <w:r>
        <w:t xml:space="preserve">   &lt;/li&gt;</w:t>
      </w:r>
      <w:r>
        <w:br/>
      </w:r>
      <w:r>
        <w:t xml:space="preserve">   &lt;li&gt;</w:t>
      </w:r>
      <w:r>
        <w:t xml:space="preserve">&lt;a href="#"&gt;- Design and Development&lt;/a&gt;</w:t>
      </w:r>
      <w:r>
        <w:t xml:space="preserve">&lt;br/&gt;&lt;br/&gt;</w:t>
      </w:r>
    </w:p>
    <w:p>
      <w:pPr>
        <w:pStyle w:val="BodyText"/>
      </w:pPr>
      <w:r>
        <w:t xml:space="preserve">In the context of Kazakhstan Almaty, this involves adapting vehicle architectures to withstand extreme temperature variations. From the freezing winters of the Charyn Valley to the summer heat affecting asphalt quality, materials science is paramount. Engineers must select polymers and metals that do not become brittle in sub-zero temperatures or degrade rapidly under UV exposure.</w:t>
      </w:r>
    </w:p>
    <w:p>
      <w:pPr>
        <w:numPr>
          <w:ilvl w:val="0"/>
          <w:numId w:val="1001"/>
        </w:numPr>
        <w:pStyle w:val="Compact"/>
      </w:pPr>
      <w:r>
        <w:rPr>
          <w:bCs/>
          <w:b/>
        </w:rPr>
        <w:t xml:space="preserve">Safety Systems Integration:</w:t>
      </w:r>
    </w:p>
    <w:p>
      <w:pPr>
        <w:pStyle w:val="FirstParagraph"/>
      </w:pPr>
      <w:r>
        <w:t xml:space="preserve">Key Insight: The integration of ADAS in Kazakhstan Almaty requires rigorous testing on local road conditions, where infrastructure may not always align with Western standards. Engineers must calibrate sensors for dust, snow, and varied lighting conditions unique to the region.</w:t>
      </w:r>
    </w:p>
    <w:bookmarkEnd w:id="21"/>
    <w:bookmarkStart w:id="22" w:name="X0056366ba86a2366abe81133d0b778e6593d0a1"/>
    <w:p>
      <w:pPr>
        <w:pStyle w:val="Heading2"/>
      </w:pPr>
      <w:r>
        <w:t xml:space="preserve">4.0 The Educational Pipeline in Kazakhstan Almaty</w:t>
      </w:r>
    </w:p>
    <w:p>
      <w:pPr>
        <w:pStyle w:val="FirstParagraph"/>
      </w:pPr>
      <w:r>
        <w:t xml:space="preserve">The foundation of a robust automotive industry lies in education. Institutions in Kazakhstan Almaty, such as the Satbayev University and the Kazakh-British Technical University, are increasingly aligning their curricula with global automotive trends. However, a gap remains between academic theory and industrial practice.</w:t>
      </w:r>
    </w:p>
    <w:p>
      <w:pPr>
        <w:pStyle w:val="BodyText"/>
      </w:pPr>
      <w:r>
        <w:t xml:space="preserve">The modern</w:t>
      </w:r>
      <w:r>
        <w:t xml:space="preserve"> </w:t>
      </w:r>
      <w:r>
        <w:rPr>
          <w:bCs/>
          <w:b/>
        </w:rPr>
        <w:t xml:space="preserve">Automotive Engineer</w:t>
      </w:r>
      <w:r>
        <w:t xml:space="preserve">   &lt;/li&gt;</w:t>
      </w:r>
      <w:r>
        <w:br/>
      </w:r>
      <w:r>
        <w:t xml:space="preserve">   &lt;li&gt;</w:t>
      </w:r>
      <w:r>
        <w:t xml:space="preserve">&lt;a href="#"&gt;- Cross-Border Trade Regulations&lt;/a&gt;</w:t>
      </w:r>
      <w:r>
        <w:t xml:space="preserve">&lt;br/&gt;&lt;br/&gt;</w:t>
      </w:r>
    </w:p>
    <w:p>
      <w:pPr>
        <w:pStyle w:val="BodyText"/>
      </w:pPr>
      <w:r>
        <w:t xml:space="preserve">Kazakhstan, as a member of the Eurasian Economic Union (EAEU), participates in a common market that affects automotive imports and local assembly. Engineers must understand these regulatory frameworks to ensure that vehicles produced or modified in Kazakhstan Almaty comply with EAEU technical regulations. This includes emissions standards (Euro-5/Euro-6 equivalents) and safety certifications.</w:t>
      </w:r>
    </w:p>
    <w:p>
      <w:pPr>
        <w:numPr>
          <w:ilvl w:val="0"/>
          <w:numId w:val="1002"/>
        </w:numPr>
        <w:pStyle w:val="Compact"/>
      </w:pPr>
      <w:r>
        <w:rPr>
          <w:bCs/>
          <w:b/>
        </w:rPr>
        <w:t xml:space="preserve">Sustainability Goals:</w:t>
      </w:r>
    </w:p>
    <w:bookmarkEnd w:id="22"/>
    <w:bookmarkStart w:id="23" w:name="Xcfdb6c4412469f2f550e92b456f65d653071019"/>
    <w:p>
      <w:pPr>
        <w:pStyle w:val="Heading2"/>
      </w:pPr>
      <w:r>
        <w:t xml:space="preserve">5.0 Challenges Facing Automotive Engineers in Kazakhstan Almaty</w:t>
      </w:r>
    </w:p>
    <w:p>
      <w:pPr>
        <w:pStyle w:val="FirstParagraph"/>
      </w:pPr>
      <w:r>
        <w:t xml:space="preserve">The transition to new automotive technologies is not without obstacles. For the</w:t>
      </w:r>
      <w:r>
        <w:t xml:space="preserve"> </w:t>
      </w:r>
      <w:r>
        <w:rPr>
          <w:bCs/>
          <w:b/>
        </w:rPr>
        <w:t xml:space="preserve">Automotive Engineer</w:t>
      </w:r>
      <w:r>
        <w:t xml:space="preserve">   &lt;/li&gt;</w:t>
      </w:r>
      <w:r>
        <w:br/>
      </w:r>
      <w:r>
        <w:t xml:space="preserve">   &lt;li&gt;</w:t>
      </w:r>
      <w:r>
        <w:t xml:space="preserve">&lt;a href="#"&gt;- Infrastructure Limitations&lt;/a&gt;</w:t>
      </w:r>
      <w:r>
        <w:t xml:space="preserve">&lt;br/&gt;&lt;br/&gt;</w:t>
      </w:r>
    </w:p>
    <w:p>
      <w:pPr>
        <w:pStyle w:val="BodyText"/>
      </w:pPr>
      <w:r>
        <w:t xml:space="preserve">Kazakhstan Almaty is a mountainous city with narrow streets and steep gradients. This presents unique challenges for EV charging infrastructure placement and the engineering of vehicles capable of navigating these terrains efficiently. Engineers must design suspension systems and battery placements that prioritize ground clearance without compromising aerodynamics.</w:t>
      </w:r>
    </w:p>
    <w:p>
      <w:pPr>
        <w:numPr>
          <w:ilvl w:val="0"/>
          <w:numId w:val="1003"/>
        </w:numPr>
        <w:pStyle w:val="Compact"/>
      </w:pPr>
      <w:r>
        <w:rPr>
          <w:bCs/>
          <w:b/>
        </w:rPr>
        <w:t xml:space="preserve">Supply Chain Reliance:</w:t>
      </w:r>
    </w:p>
    <w:bookmarkEnd w:id="23"/>
    <w:bookmarkStart w:id="24" w:name="strategic-recommendations"/>
    <w:p>
      <w:pPr>
        <w:pStyle w:val="Heading2"/>
      </w:pPr>
      <w:r>
        <w:t xml:space="preserve">6.0 Strategic Recommendations</w:t>
      </w:r>
    </w:p>
    <w:p>
      <w:pPr>
        <w:pStyle w:val="FirstParagraph"/>
      </w:pPr>
      <w:r>
        <w:t xml:space="preserve">To empower the next generation of automotive engineers in Kazakhstan Almaty, the following strategies are recommended:</w:t>
      </w:r>
    </w:p>
    <w:p>
      <w:pPr>
        <w:numPr>
          <w:ilvl w:val="0"/>
          <w:numId w:val="1004"/>
        </w:numPr>
        <w:pStyle w:val="Compact"/>
      </w:pPr>
      <w:r>
        <w:rPr>
          <w:bCs/>
          <w:b/>
        </w:rPr>
        <w:t xml:space="preserve">Enhance Industry-Academia Partnerships:</w:t>
      </w:r>
    </w:p>
    <w:bookmarkEnd w:id="24"/>
    <w:bookmarkStart w:id="25" w:name="conclusion"/>
    <w:p>
      <w:pPr>
        <w:pStyle w:val="Heading2"/>
      </w:pPr>
      <w:r>
        <w:t xml:space="preserve">7.0 Conclusion</w:t>
      </w:r>
    </w:p>
    <w:p>
      <w:pPr>
        <w:pStyle w:val="FirstParagraph"/>
      </w:pPr>
      <w:r>
        <w:t xml:space="preserve">In conclusion, the role of the</w:t>
      </w:r>
      <w:r>
        <w:t xml:space="preserve"> </w:t>
      </w:r>
      <w:r>
        <w:rPr>
          <w:bCs/>
          <w:b/>
        </w:rPr>
        <w:t xml:space="preserve">Automotive Engineer</w:t>
      </w:r>
      <w:r>
        <w:t xml:space="preserve">   &lt;/li&gt;</w:t>
      </w:r>
      <w:r>
        <w:br/>
      </w:r>
      <w:r>
        <w:t xml:space="preserve">   &lt;li&gt;</w:t>
      </w:r>
      <w:r>
        <w:t xml:space="preserve">&lt;a href="#"&gt;- Focus on Local Adaptation&lt;/a&gt;</w:t>
      </w:r>
      <w:r>
        <w:t xml:space="preserve">&lt;br/&gt;&lt;br/&gt;</w:t>
      </w:r>
    </w:p>
    <w:p>
      <w:pPr>
        <w:pStyle w:val="BodyText"/>
      </w:pPr>
      <w:r>
        <w:t xml:space="preserve">The future of automotive engineering in Kazakhstan Almaty is bright but contingent upon strategic investment in human capital and infrastructure. By embracing the complexities of electrification, digitalization, and local environmental challenges, engineers can lead the region into a new era of mobility.</w:t>
      </w:r>
    </w:p>
    <w:p>
      <w:pPr>
        <w:pStyle w:val="BodyText"/>
      </w:pPr>
      <w:r>
        <w:t xml:space="preserve">Final Thought: The convergence of global automotive trends with local needs in Kazakhstan Almaty creates a unique sandbox for innovation. The automotive engineer who thrives here will be one who is technically proficient, culturally aware, and adaptable to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the Automotive Engineer in Kazakhstan Almaty</dc:title>
  <dc:creator/>
  <dc:language>en</dc:language>
  <cp:keywords/>
  <dcterms:created xsi:type="dcterms:W3CDTF">2026-07-29T20:32:21Z</dcterms:created>
  <dcterms:modified xsi:type="dcterms:W3CDTF">2026-07-29T20:32:21Z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