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Kuwait</w:t>
      </w:r>
      <w:r>
        <w:t xml:space="preserve"> </w:t>
      </w:r>
      <w:r>
        <w:t xml:space="preserve">City</w:t>
      </w:r>
    </w:p>
    <w:bookmarkStart w:id="27" w:name="Xbf0a2e90b3dd445708ccecaa97bd130e7d8cc15"/>
    <w:p>
      <w:pPr>
        <w:pStyle w:val="Heading1"/>
      </w:pPr>
      <w:r>
        <w:t xml:space="preserve">A Comprehensive Book Report on the Role of the Automotive Engineer in the Modern Era</w:t>
      </w:r>
    </w:p>
    <w:p>
      <w:pPr>
        <w:pStyle w:val="FirstParagraph"/>
      </w:pPr>
      <w:r>
        <w:rPr>
          <w:bCs/>
          <w:b/>
        </w:rPr>
        <w:t xml:space="preserve">Title:</w:t>
      </w:r>
    </w:p>
    <w:p>
      <w:pPr>
        <w:pStyle w:val="BodyText"/>
      </w:pPr>
      <w:r>
        <w:rPr>
          <w:iCs/>
          <w:i/>
        </w:rPr>
        <w:t xml:space="preserve">The Engine of Progress: Engineering Solutions for Arid Climates and Urban Mobility</w:t>
      </w:r>
    </w:p>
    <w:p>
      <w:pPr>
        <w:pStyle w:val="BodyText"/>
      </w:pPr>
      <w:r>
        <w:rPr>
          <w:bCs/>
          <w:b/>
        </w:rPr>
        <w:t xml:space="preserve">Date:</w:t>
      </w:r>
    </w:p>
    <w:p>
      <w:pPr>
        <w:pStyle w:val="BodyText"/>
      </w:pPr>
      <w:r>
        <w:t xml:space="preserve">October 26, 2023</w:t>
      </w:r>
    </w:p>
    <w:p>
      <w:pPr>
        <w:pStyle w:val="BodyText"/>
      </w:pPr>
      <w:r>
        <w:t xml:space="preserve">&gt;</w:t>
      </w:r>
    </w:p>
    <w:bookmarkStart w:id="20" w:name="i.-introduction"/>
    <w:p>
      <w:pPr>
        <w:pStyle w:val="Heading2"/>
      </w:pPr>
      <w:r>
        <w:t xml:space="preserve">I. Introduction</w:t>
      </w:r>
    </w:p>
    <w:p>
      <w:pPr>
        <w:pStyle w:val="FirstParagraph"/>
      </w:pPr>
      <w:r>
        <w:t xml:space="preserve">This book report serves as a critical analysis of the evolving role, technical demands, and societal impact of the professional known as the</w:t>
      </w:r>
      <w:r>
        <w:t xml:space="preserve"> </w:t>
      </w:r>
      <w:r>
        <w:rPr>
          <w:bCs/>
          <w:b/>
        </w:rPr>
        <w:t xml:space="preserve">Automotive Engineer</w:t>
      </w:r>
      <w:r>
        <w:t xml:space="preserve">. While automotive engineering is a global discipline with standardized principles of mechanics, thermodynamics, and electronics, its application varies significantly based on geography. This report specifically contextualizes these global engineering principles within the unique socio-economic and environmental landscape of</w:t>
      </w:r>
      <w:r>
        <w:t xml:space="preserve"> </w:t>
      </w:r>
      <w:r>
        <w:rPr>
          <w:bCs/>
          <w:b/>
        </w:rPr>
        <w:t xml:space="preserve">Kuwait Kuwait City</w:t>
      </w:r>
      <w:r>
        <w:t xml:space="preserve"> </w:t>
      </w:r>
      <w:r>
        <w:t xml:space="preserve">(Kuwait City). By examining the literature regarding vehicle dynamics in extreme heat, urban planning in Gulf megacities, and the transition toward sustainable mobility, we can understand how an Automotive Engineer is not merely a designer of machines, but a crucial architect of urban lifestyle and economic resilience.</w:t>
      </w:r>
    </w:p>
    <w:bookmarkEnd w:id="20"/>
    <w:bookmarkStart w:id="21" w:name="X0e3918a2d19ddf867bcee27d68bc51bca466624"/>
    <w:p>
      <w:pPr>
        <w:pStyle w:val="Heading2"/>
      </w:pPr>
      <w:r>
        <w:t xml:space="preserve">II. The Core Competencies of the Automotive Engineer</w:t>
      </w:r>
    </w:p>
    <w:p>
      <w:pPr>
        <w:pStyle w:val="FirstParagraph"/>
      </w:pPr>
      <w:r>
        <w:t xml:space="preserve">To appreciate the specific challenges faced in</w:t>
      </w:r>
      <w:r>
        <w:t xml:space="preserve"> </w:t>
      </w:r>
      <w:r>
        <w:rPr>
          <w:bCs/>
          <w:b/>
        </w:rPr>
        <w:t xml:space="preserve">Kuwait Kuwait City</w:t>
      </w:r>
      <w:r>
        <w:t xml:space="preserve">, one must first understand the foundational duties of an</w:t>
      </w:r>
      <w:r>
        <w:t xml:space="preserve"> </w:t>
      </w:r>
      <w:r>
        <w:rPr>
          <w:bCs/>
          <w:b/>
        </w:rPr>
        <w:t xml:space="preserve">Automotive Engineer</w:t>
      </w:r>
      <w:r>
        <w:t xml:space="preserve">. Traditionally, this role involves vehicle design, manufacturing processes, and safety compliance. However, modern literature highlights a shift toward integration. The contemporary Automotive Engineer must be proficient in internal combustion engine optimization as well as electric powertrain systems. They are responsible for ensuring that vehicles meet strict emission standards while maintaining performance.</w:t>
      </w:r>
    </w:p>
    <w:p>
      <w:pPr>
        <w:pStyle w:val="BodyText"/>
      </w:pPr>
      <w:r>
        <w:t xml:space="preserve">The text emphasizes that the Automotive Engineer acts as a bridge between pure mechanical physics and consumer behavior. In the context of this report, we explore how these skills are adapted when moving from European or Asian manufacturing hubs to the Middle East. The engineer must possess knowledge of thermal management systems that can withstand temperatures exceeding 50 degrees Celsius, a condition rarely encountered in other major automotive markets.</w:t>
      </w:r>
    </w:p>
    <w:bookmarkEnd w:id="21"/>
    <w:bookmarkStart w:id="22" w:name="Xd669afc9c7cc76acd14221d65c3a0865651a2be"/>
    <w:p>
      <w:pPr>
        <w:pStyle w:val="Heading2"/>
      </w:pPr>
      <w:r>
        <w:t xml:space="preserve">III. Environmental Adaptation: The Heat Factor</w:t>
      </w:r>
    </w:p>
    <w:p>
      <w:pPr>
        <w:pStyle w:val="FirstParagraph"/>
      </w:pPr>
      <w:r>
        <w:t xml:space="preserve">A significant portion of the analyzed material focuses on the environmental constraints specific to</w:t>
      </w:r>
      <w:r>
        <w:t xml:space="preserve"> </w:t>
      </w:r>
      <w:r>
        <w:rPr>
          <w:bCs/>
          <w:b/>
        </w:rPr>
        <w:t xml:space="preserve">Kuwait Kuwait City</w:t>
      </w:r>
      <w:r>
        <w:t xml:space="preserve">. The ambient temperature in Kuwait City reaches some of the highest levels recorded globally during summer months. For an Automotive Engineer, this presents a critical engineering challenge. Standard cooling systems designed for temperate climates are insufficient.</w:t>
      </w:r>
    </w:p>
    <w:p>
      <w:pPr>
        <w:pStyle w:val="BodyText"/>
      </w:pPr>
      <w:r>
        <w:t xml:space="preserve">The report details how Automotive Engineers working in or supplying to</w:t>
      </w:r>
      <w:r>
        <w:t xml:space="preserve"> </w:t>
      </w:r>
      <w:r>
        <w:rPr>
          <w:bCs/>
          <w:b/>
        </w:rPr>
        <w:t xml:space="preserve">Kuwait Kuwait City</w:t>
      </w:r>
      <w:r>
        <w:t xml:space="preserve"> </w:t>
      </w:r>
      <w:r>
        <w:t xml:space="preserve">must innovate regarding radiator efficiency, air conditioning capacity, and battery thermal regulation for Electric Vehicles (EVs). High heat degrades battery life rapidly in EVs and causes internal combustion engines to operate less efficiently. Therefore, the Automotive Engineer in this region specializes in "high-thermal-load" engineering. This involves selecting materials that do not expand or warp under extreme stress and developing cooling loops that can dissipate heat far more aggressively than standard global models.</w:t>
      </w:r>
    </w:p>
    <w:p>
      <w:pPr>
        <w:pStyle w:val="BodyText"/>
      </w:pPr>
      <w:r>
        <w:t xml:space="preserve">Furthermore, the interior comfort of vehicles is paramount in</w:t>
      </w:r>
      <w:r>
        <w:t xml:space="preserve"> </w:t>
      </w:r>
      <w:r>
        <w:rPr>
          <w:bCs/>
          <w:b/>
        </w:rPr>
        <w:t xml:space="preserve">Kuwait Kuwait City</w:t>
      </w:r>
      <w:r>
        <w:t xml:space="preserve">. The Automotive Engineer must collaborate with industrial designers to ensure that cabin materials do not become dangerously hot to the touch. This requires a multidisciplinary approach where engineering meets material science, ensuring that safety and comfort are maintained even when the car sits parked in direct sunlight for hours.</w:t>
      </w:r>
    </w:p>
    <w:bookmarkEnd w:id="22"/>
    <w:bookmarkStart w:id="23" w:name="Xf123162002af111d40f78af6c178747da737626"/>
    <w:p>
      <w:pPr>
        <w:pStyle w:val="Heading2"/>
      </w:pPr>
      <w:r>
        <w:t xml:space="preserve">IV. Urban Mobility and Infrastructure in Kuwait City</w:t>
      </w:r>
    </w:p>
    <w:p>
      <w:pPr>
        <w:pStyle w:val="FirstParagraph"/>
      </w:pPr>
      <w:r>
        <w:t xml:space="preserve">The second major theme of this report is the intersection of automotive technology with urban infrastructure in</w:t>
      </w:r>
      <w:r>
        <w:t xml:space="preserve"> </w:t>
      </w:r>
      <w:r>
        <w:rPr>
          <w:bCs/>
          <w:b/>
        </w:rPr>
        <w:t xml:space="preserve">Kuwait Kuwait City</w:t>
      </w:r>
      <w:r>
        <w:t xml:space="preserve">. As a rapidly modernizing capital, Kuwait City faces challenges related to traffic congestion, pedestrian safety, and air quality. The role of the Automotive Engineer extends beyond the factory floor into city planning collaborations.</w:t>
      </w:r>
    </w:p>
    <w:p>
      <w:pPr>
        <w:pStyle w:val="BodyText"/>
      </w:pPr>
      <w:r>
        <w:t xml:space="preserve">Recent studies indicate that the Automotive Engineer is increasingly involved in Intelligent Transport Systems (ITS). In</w:t>
      </w:r>
      <w:r>
        <w:t xml:space="preserve"> </w:t>
      </w:r>
      <w:r>
        <w:rPr>
          <w:bCs/>
          <w:b/>
        </w:rPr>
        <w:t xml:space="preserve">Kuwait Kuwait City</w:t>
      </w:r>
      <w:r>
        <w:t xml:space="preserve">, where urban sprawl is a concern, engineers are tasked with optimizing traffic flow through smart vehicle technologies. This includes the integration of Vehicle-to-Infrastructure (V2I) communication systems. For instance, an Automotive Engineer might work on algorithms that allow vehicles to communicate with traffic lights in downtown Kuwait City to reduce idling time and emissions.</w:t>
      </w:r>
    </w:p>
    <w:p>
      <w:pPr>
        <w:pStyle w:val="BodyText"/>
      </w:pPr>
      <w:r>
        <w:t xml:space="preserve">Additionally, there is a growing emphasis on public transportation solutions. The Automotive Engineer plays a key role in designing buses and light rail vehicles that are suitable for the high-density areas of</w:t>
      </w:r>
      <w:r>
        <w:t xml:space="preserve"> </w:t>
      </w:r>
      <w:r>
        <w:rPr>
          <w:bCs/>
          <w:b/>
        </w:rPr>
        <w:t xml:space="preserve">Kuwait Kuwait City</w:t>
      </w:r>
      <w:r>
        <w:t xml:space="preserve">. These vehicles require robust air conditioning systems capable of handling large volumes of passengers, as well as durable chassis structures to cope with frequent stop-start traffic patterns typical of a bustling capital city.</w:t>
      </w:r>
    </w:p>
    <w:bookmarkEnd w:id="23"/>
    <w:bookmarkStart w:id="24" w:name="v.-sustainability-and-vision-2035"/>
    <w:p>
      <w:pPr>
        <w:pStyle w:val="Heading2"/>
      </w:pPr>
      <w:r>
        <w:t xml:space="preserve">V. Sustainability and Vision 2035</w:t>
      </w:r>
    </w:p>
    <w:p>
      <w:pPr>
        <w:pStyle w:val="FirstParagraph"/>
      </w:pPr>
      <w:r>
        <w:t xml:space="preserve">Kuwait has introduced "Kuwait Vision 2035," a national development plan that emphasizes economic diversification and environmental sustainability. This political framework directly influences the work of the Automotive Engineer in</w:t>
      </w:r>
      <w:r>
        <w:t xml:space="preserve"> </w:t>
      </w:r>
      <w:r>
        <w:rPr>
          <w:bCs/>
          <w:b/>
        </w:rPr>
        <w:t xml:space="preserve">Kuwait Kuwait City</w:t>
      </w:r>
      <w:r>
        <w:t xml:space="preserve">. The shift from fossil-fuel dependency to renewable energy sources requires Automotive Engineers to pivot toward green technologies.</w:t>
      </w:r>
    </w:p>
    <w:p>
      <w:pPr>
        <w:pStyle w:val="BodyText"/>
      </w:pPr>
      <w:r>
        <w:t xml:space="preserve">This report highlights that modern Automotive Engineers in this region are now heavily involved in the lifecycle analysis of vehicles. They must ensure that vehicles sold and operated in</w:t>
      </w:r>
      <w:r>
        <w:t xml:space="preserve"> </w:t>
      </w:r>
      <w:r>
        <w:rPr>
          <w:bCs/>
          <w:b/>
        </w:rPr>
        <w:t xml:space="preserve">Kuwait Kuwait City</w:t>
      </w:r>
      <w:r>
        <w:t xml:space="preserve"> </w:t>
      </w:r>
      <w:r>
        <w:t xml:space="preserve">meet increasingly stringent environmental regulations. This involves working with hybrid technologies to reduce fuel consumption, which is both an economic benefit for citizens and an environmental necessity for the city’s air quality.</w:t>
      </w:r>
    </w:p>
    <w:p>
      <w:pPr>
        <w:pStyle w:val="BodyText"/>
      </w:pPr>
      <w:r>
        <w:t xml:space="preserve">The transition to electric mobility in</w:t>
      </w:r>
      <w:r>
        <w:t xml:space="preserve"> </w:t>
      </w:r>
      <w:r>
        <w:rPr>
          <w:bCs/>
          <w:b/>
        </w:rPr>
        <w:t xml:space="preserve">Kuwait Kuwait City</w:t>
      </w:r>
      <w:r>
        <w:t xml:space="preserve"> </w:t>
      </w:r>
      <w:r>
        <w:t xml:space="preserve">presents a unique opportunity for Automotive Engineers. However, it also poses a challenge regarding charging infrastructure and grid capacity. The engineer must design vehicles that are compatible with the evolving energy grid of Kuwait City, ensuring that rapid charging stations do not overwhelm local power supplies during peak heat hours.</w:t>
      </w:r>
    </w:p>
    <w:bookmarkEnd w:id="24"/>
    <w:bookmarkStart w:id="25" w:name="vi.-conclusion"/>
    <w:p>
      <w:pPr>
        <w:pStyle w:val="Heading2"/>
      </w:pPr>
      <w:r>
        <w:t xml:space="preserve">VI. Conclusion</w:t>
      </w:r>
    </w:p>
    <w:p>
      <w:pPr>
        <w:pStyle w:val="FirstParagraph"/>
      </w:pPr>
      <w:r>
        <w:t xml:space="preserve">In conclusion, this book report illustrates that the title of</w:t>
      </w:r>
      <w:r>
        <w:t xml:space="preserve"> </w:t>
      </w:r>
      <w:r>
        <w:rPr>
          <w:bCs/>
          <w:b/>
        </w:rPr>
        <w:t xml:space="preserve">Automotive Engineer</w:t>
      </w:r>
      <w:r>
        <w:t xml:space="preserve"> </w:t>
      </w:r>
      <w:r>
        <w:t xml:space="preserve">carries significant weight and complexity, particularly when applied to the specific context of</w:t>
      </w:r>
      <w:r>
        <w:t xml:space="preserve"> </w:t>
      </w:r>
      <w:r>
        <w:rPr>
          <w:bCs/>
          <w:b/>
        </w:rPr>
        <w:t xml:space="preserve">Kuwait Kuwait City</w:t>
      </w:r>
      <w:r>
        <w:t xml:space="preserve">. It is not merely a job description but a critical function in maintaining the mobility, safety, and environmental health of one of the Middle East’s most dynamic urban centers.</w:t>
      </w:r>
    </w:p>
    <w:p>
      <w:pPr>
        <w:pStyle w:val="BodyText"/>
      </w:pPr>
      <w:r>
        <w:t xml:space="preserve">The Automotive Engineer must be an expert in thermal dynamics to combat the extreme heat, a smart systems designer to navigate urban congestion in Kuwait City, and a sustainability advocate aligned with national vision goals. The literature confirms that as</w:t>
      </w:r>
      <w:r>
        <w:t xml:space="preserve"> </w:t>
      </w:r>
      <w:r>
        <w:rPr>
          <w:bCs/>
          <w:b/>
        </w:rPr>
        <w:t xml:space="preserve">Kuwait Kuwait City</w:t>
      </w:r>
      <w:r>
        <w:t xml:space="preserve"> </w:t>
      </w:r>
      <w:r>
        <w:t xml:space="preserve">continues to grow and modernize, the demand for highly specialized Automotive Engineers who understand these local nuances will only increase.</w:t>
      </w:r>
    </w:p>
    <w:p>
      <w:pPr>
        <w:pStyle w:val="BodyText"/>
      </w:pPr>
      <w:r>
        <w:t xml:space="preserve">Ultimately, the success of automotive technology in this region depends on the ability of engineers to adapt global standards to local realities. The integration of advanced cooling technologies, smart urban connectivity, and sustainable propulsion systems defines the modern Automotive Engineer’s mission in</w:t>
      </w:r>
      <w:r>
        <w:t xml:space="preserve"> </w:t>
      </w:r>
      <w:r>
        <w:rPr>
          <w:bCs/>
          <w:b/>
        </w:rPr>
        <w:t xml:space="preserve">Kuwait Kuwait City</w:t>
      </w:r>
      <w:r>
        <w:t xml:space="preserve">. This report underscores that engineering is not just about building cars; it is about building the infrastructure of daily life for millions of residents.</w:t>
      </w:r>
    </w:p>
    <w:bookmarkEnd w:id="25"/>
    <w:bookmarkStart w:id="26" w:name="vii.-references-and-further-reading"/>
    <w:p>
      <w:pPr>
        <w:pStyle w:val="Heading2"/>
      </w:pPr>
      <w:r>
        <w:t xml:space="preserve">VII. References and Further Reading</w:t>
      </w:r>
    </w:p>
    <w:p>
      <w:pPr>
        <w:numPr>
          <w:ilvl w:val="0"/>
          <w:numId w:val="1001"/>
        </w:numPr>
        <w:pStyle w:val="Compact"/>
      </w:pPr>
      <w:r>
        <w:rPr>
          <w:iCs/>
          <w:i/>
        </w:rPr>
        <w:t xml:space="preserve">Sustainable Urban Mobility in the Gulf Region.</w:t>
      </w:r>
    </w:p>
    <w:p>
      <w:pPr>
        <w:numPr>
          <w:ilvl w:val="0"/>
          <w:numId w:val="1001"/>
        </w:numPr>
        <w:pStyle w:val="Compact"/>
      </w:pPr>
      <w:r>
        <w:rPr>
          <w:iCs/>
          <w:i/>
        </w:rPr>
        <w:t xml:space="preserve">Automotive Thermal Management: Challenges in Arid Climates.</w:t>
      </w:r>
    </w:p>
    <w:p>
      <w:pPr>
        <w:numPr>
          <w:ilvl w:val="0"/>
          <w:numId w:val="1001"/>
        </w:numPr>
        <w:pStyle w:val="Compact"/>
      </w:pPr>
      <w:r>
        <w:rPr>
          <w:iCs/>
          <w:i/>
        </w:rPr>
        <w:t xml:space="preserve">Kuwait Vision 2035: The Role of Technology and Engineering.</w:t>
      </w:r>
    </w:p>
    <w:p>
      <w:pPr>
        <w:numPr>
          <w:ilvl w:val="0"/>
          <w:numId w:val="1001"/>
        </w:numPr>
        <w:pStyle w:val="Compact"/>
      </w:pPr>
      <w:r>
        <w:rPr>
          <w:iCs/>
          <w:i/>
        </w:rPr>
        <w:t xml:space="preserve">Evolving Roles in Mechanical Engineering for Middle Eastern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Automotive Engineer in Kuwait City</dc:title>
  <dc:creator/>
  <dc:language>en</dc:language>
  <cp:keywords/>
  <dcterms:created xsi:type="dcterms:W3CDTF">2026-07-29T14:36:06Z</dcterms:created>
  <dcterms:modified xsi:type="dcterms:W3CDTF">2026-07-29T14:36:06Z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