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Russia,</w:t>
      </w:r>
      <w:r>
        <w:t xml:space="preserve"> </w:t>
      </w:r>
      <w:r>
        <w:t xml:space="preserve">Moscow</w:t>
      </w:r>
    </w:p>
    <w:bookmarkStart w:id="27" w:name="X3b654d5af033593ef11d8410ef156a4ec6c38e3"/>
    <w:p>
      <w:pPr>
        <w:pStyle w:val="Heading1"/>
      </w:pPr>
      <w:r>
        <w:t xml:space="preserve">The Evolution and Future of the Automotive Engineer in Russia, Moscow</w:t>
      </w:r>
    </w:p>
    <w:p>
      <w:pPr>
        <w:pStyle w:val="FirstParagraph"/>
      </w:pPr>
      <w:r>
        <w:rPr>
          <w:bCs/>
          <w:b/>
        </w:rPr>
        <w:t xml:space="preserve">Title:</w:t>
      </w:r>
      <w:r>
        <w:t xml:space="preserve"> </w:t>
      </w:r>
      <w:r>
        <w:rPr>
          <w:iCs/>
          <w:i/>
        </w:rPr>
        <w:t xml:space="preserve">Bridging East and West: A Comprehensive Analysis of the Automotive Engineering Profession in Contemporary Russia.</w:t>
      </w:r>
      <w:r>
        <w:br/>
      </w:r>
      <w:r>
        <w:rPr>
          <w:bCs/>
          <w:b/>
        </w:rPr>
        <w:t xml:space="preserve">Purpose:</w:t>
      </w:r>
      <w:r>
        <w:t xml:space="preserve"> </w:t>
      </w:r>
      <w:r>
        <w:t xml:space="preserve">This document serves as a critical book report examining the historical trajectory, current challenges, and future prospects for automotive engineers based in Russia, with a specific focus on the capital city, Moscow. It explores how geopolitical shifts, technological innovation, and local manufacturing demands have reshaped this vital profession.</w:t>
      </w:r>
    </w:p>
    <w:bookmarkStart w:id="20" w:name="i.-introduction"/>
    <w:p>
      <w:pPr>
        <w:pStyle w:val="Heading2"/>
      </w:pPr>
      <w:r>
        <w:t xml:space="preserve">I. Introduction</w:t>
      </w:r>
    </w:p>
    <w:p>
      <w:pPr>
        <w:pStyle w:val="FirstParagraph"/>
      </w:pPr>
      <w:r>
        <w:t xml:space="preserve">The role of an</w:t>
      </w:r>
      <w:r>
        <w:t xml:space="preserve"> </w:t>
      </w:r>
      <w:r>
        <w:rPr>
          <w:bCs/>
          <w:b/>
        </w:rPr>
        <w:t xml:space="preserve">Automotive Engineer</w:t>
      </w:r>
      <w:r>
        <w:t xml:space="preserve"> </w:t>
      </w:r>
      <w:r>
        <w:t xml:space="preserve">has undergone a profound transformation in the 21st century. No longer confined solely to mechanical design or combustion engine optimization, the modern engineer must navigate complex intersections of software development, supply chain logistics, sustainable energy systems, and global regulatory compliance. When this professional profile is examined within the specific geographic and economic context of</w:t>
      </w:r>
      <w:r>
        <w:t xml:space="preserve"> </w:t>
      </w:r>
      <w:r>
        <w:rPr>
          <w:bCs/>
          <w:b/>
        </w:rPr>
        <w:t xml:space="preserve">Russia Moscow</w:t>
      </w:r>
      <w:r>
        <w:t xml:space="preserve">, the narrative becomes even more nuanced. This book report analyzes key literature regarding industrial engineering in Russia to understand how the capital’s unique position influences engineering practices, career development, and technological adoption in the automotive sector.</w:t>
      </w:r>
      <w:r>
        <w:t xml:space="preserve"> </w:t>
      </w:r>
      <w:r>
        <w:t xml:space="preserve">Moscow stands as not only a political center but also as an industrial and intellectual hub. As a major center for R&amp;D centers of international and domestic manufacturers, Moscow hosts a significant concentration of</w:t>
      </w:r>
      <w:r>
        <w:t xml:space="preserve"> </w:t>
      </w:r>
      <w:r>
        <w:rPr>
          <w:bCs/>
          <w:b/>
        </w:rPr>
        <w:t xml:space="preserve">Automotive Engineer</w:t>
      </w:r>
      <w:r>
        <w:t xml:space="preserve"> </w:t>
      </w:r>
      <w:r>
        <w:t xml:space="preserve">talent. Understanding the dynamics here is crucial for comprehending the broader trends in Russian engineering education and industry standards.</w:t>
      </w:r>
    </w:p>
    <w:bookmarkEnd w:id="20"/>
    <w:bookmarkStart w:id="21" w:name="Xead5d40f57a6789dcfd52059f07bac3daa20a4b"/>
    <w:p>
      <w:pPr>
        <w:pStyle w:val="Heading2"/>
      </w:pPr>
      <w:r>
        <w:t xml:space="preserve">II. Historical Context: From Soviet Legacy to Modern Integration</w:t>
      </w:r>
    </w:p>
    <w:p>
      <w:pPr>
        <w:pStyle w:val="FirstParagraph"/>
      </w:pPr>
      <w:r>
        <w:t xml:space="preserve">Historical analysis indicates that automotive engineering in Russia has deep roots, beginning with early state-sponsored initiatives to build a domestic car industry to ensure national mobility and military readiness. The legacy of Soviet-era design bureaus created a generation of engineers who were masters of durability and simplicity under harsh conditions. However, the post-Soviet transition introduced Western technologies and management styles into</w:t>
      </w:r>
      <w:r>
        <w:t xml:space="preserve"> </w:t>
      </w:r>
      <w:r>
        <w:rPr>
          <w:bCs/>
          <w:b/>
        </w:rPr>
        <w:t xml:space="preserve">Russia Moscow</w:t>
      </w:r>
      <w:r>
        <w:t xml:space="preserve">.</w:t>
      </w:r>
      <w:r>
        <w:t xml:space="preserve"> </w:t>
      </w:r>
      <w:r>
        <w:t xml:space="preserve">The literature reviewed highlights that contemporary automotive engineers in Moscow are often trained in institutions that blend traditional Soviet mechanical rigor with modern Western software methodologies. This dual heritage creates a unique engineering philosophy—one that values robustness alongside digital integration. In the capital, this synthesis is most visible in the collaboration between local universities and international tech firms establishing R&amp;D centers.</w:t>
      </w:r>
    </w:p>
    <w:bookmarkEnd w:id="21"/>
    <w:bookmarkStart w:id="22" w:name="X3394f7dfe27ba97f53c37c0b4631ab48e1d22b6"/>
    <w:p>
      <w:pPr>
        <w:pStyle w:val="Heading2"/>
      </w:pPr>
      <w:r>
        <w:t xml:space="preserve">III. The Current Landscape: Technology and Localization</w:t>
      </w:r>
    </w:p>
    <w:p>
      <w:pPr>
        <w:pStyle w:val="FirstParagraph"/>
      </w:pPr>
      <w:r>
        <w:t xml:space="preserve">A significant portion of recent publications focuses on the impact of geopolitical sanctions on automotive engineering in</w:t>
      </w:r>
      <w:r>
        <w:t xml:space="preserve"> </w:t>
      </w:r>
      <w:r>
        <w:rPr>
          <w:bCs/>
          <w:b/>
        </w:rPr>
        <w:t xml:space="preserve">Russia Moscow</w:t>
      </w:r>
      <w:r>
        <w:t xml:space="preserve">. With many Western manufacturers exiting the market, there has been a surge in "import substitution" initiatives. This shift places</w:t>
      </w:r>
      <w:r>
        <w:t xml:space="preserve"> </w:t>
      </w:r>
      <w:r>
        <w:rPr>
          <w:bCs/>
          <w:b/>
        </w:rPr>
        <w:t xml:space="preserve">Automotive Engineer</w:t>
      </w:r>
      <w:r>
        <w:t xml:space="preserve"> </w:t>
      </w:r>
      <w:r>
        <w:t xml:space="preserve">professionals at the forefront of redesigning supply chains and re-engineering vehicles previously reliant on foreign components.</w:t>
      </w:r>
      <w:r>
        <w:t xml:space="preserve"> </w:t>
      </w:r>
      <w:r>
        <w:t xml:space="preserve">In Moscow, this challenge is met with accelerated innovation cycles. Engineers are increasingly tasked with adapting electric vehicle (EV) architectures, developing domestic autonomous driving algorithms, and creating software-defined vehicle platforms. The book report notes that engineers in Moscow are no longer just implementing designs from abroad; they are pioneering new solutions tailored to the specific climatic and infrastructural realities of Russia’s vast territory, with Moscow serving as the testing ground for urban mobility solutions.</w:t>
      </w:r>
    </w:p>
    <w:bookmarkEnd w:id="22"/>
    <w:bookmarkStart w:id="23" w:name="X41ed57f78540352a4ef42112815c3e2a8a192c6"/>
    <w:p>
      <w:pPr>
        <w:pStyle w:val="Heading2"/>
      </w:pPr>
      <w:r>
        <w:t xml:space="preserve">IV. Educational Requirements and Professional Skills</w:t>
      </w:r>
    </w:p>
    <w:p>
      <w:pPr>
        <w:pStyle w:val="FirstParagraph"/>
      </w:pPr>
      <w:r>
        <w:t xml:space="preserve">The literature emphasizes a growing gap between academic curricula in</w:t>
      </w:r>
      <w:r>
        <w:t xml:space="preserve"> </w:t>
      </w:r>
      <w:r>
        <w:rPr>
          <w:bCs/>
          <w:b/>
        </w:rPr>
        <w:t xml:space="preserve">Russia Moscow</w:t>
      </w:r>
      <w:r>
        <w:t xml:space="preserve"> </w:t>
      </w:r>
      <w:r>
        <w:t xml:space="preserve">and industry needs. To remain competitive,</w:t>
      </w:r>
      <w:r>
        <w:t xml:space="preserve"> </w:t>
      </w:r>
      <w:r>
        <w:rPr>
          <w:bCs/>
          <w:b/>
        </w:rPr>
        <w:t xml:space="preserve">Automotive Engineer</w:t>
      </w:r>
      <w:r>
        <w:t xml:space="preserve">s must possess skills in:</w:t>
      </w:r>
      <w:r>
        <w:t xml:space="preserve"> </w:t>
      </w:r>
      <w:r>
        <w:t xml:space="preserve">1. **Electrification:** Understanding battery management systems, power electronics, and charging infrastructure integration.</w:t>
      </w:r>
      <w:r>
        <w:t xml:space="preserve"> </w:t>
      </w:r>
      <w:r>
        <w:t xml:space="preserve">2. **Connectivity:** Proficiency in IoT protocols, V2X (Vehicle-to-Everything) communication, and cybersecurity for connected cars.</w:t>
      </w:r>
      <w:r>
        <w:t xml:space="preserve"> </w:t>
      </w:r>
      <w:r>
        <w:t xml:space="preserve">3. **Materials Science:** Developing lightweight materials that withstand extreme temperature variations common in Russian winters.</w:t>
      </w:r>
      <w:r>
        <w:t xml:space="preserve"> </w:t>
      </w:r>
      <w:r>
        <w:t xml:space="preserve">Educational institutions in Moscow are responding by introducing specialized master’s programs and corporate partnerships. The report highlights that soft skills—such as project management, cross-cultural communication (despite current isolation trends, historical ties remain), and agile methodology—are now as critical as technical prowess for engineers leading teams in the capital’s dynamic automotive sector.</w:t>
      </w:r>
    </w:p>
    <w:bookmarkEnd w:id="23"/>
    <w:bookmarkStart w:id="24" w:name="X3b07c3df7ae0c26dc5f76756450eda991ccd0c9"/>
    <w:p>
      <w:pPr>
        <w:pStyle w:val="Heading2"/>
      </w:pPr>
      <w:r>
        <w:t xml:space="preserve">V. Challenges and Opportunities in Moscow</w:t>
      </w:r>
    </w:p>
    <w:p>
      <w:pPr>
        <w:pStyle w:val="FirstParagraph"/>
      </w:pPr>
      <w:r>
        <w:t xml:space="preserve">Operating an</w:t>
      </w:r>
      <w:r>
        <w:t xml:space="preserve"> </w:t>
      </w:r>
      <w:r>
        <w:rPr>
          <w:bCs/>
          <w:b/>
        </w:rPr>
        <w:t xml:space="preserve">Automotive Engineer</w:t>
      </w:r>
      <w:r>
        <w:t xml:space="preserve"> </w:t>
      </w:r>
      <w:r>
        <w:t xml:space="preserve">career in</w:t>
      </w:r>
      <w:r>
        <w:t xml:space="preserve"> </w:t>
      </w:r>
      <w:r>
        <w:rPr>
          <w:bCs/>
          <w:b/>
        </w:rPr>
        <w:t xml:space="preserve">Russia Moscow</w:t>
      </w:r>
      <w:r>
        <w:t xml:space="preserve"> </w:t>
      </w:r>
      <w:r>
        <w:t xml:space="preserve">presents distinct challenges. Access to advanced manufacturing equipment and international software licenses has been restricted, forcing engineers to rely on open-source alternatives or domestically developed tools. This has spurred creativity but also increased the time required for development cycles.</w:t>
      </w:r>
      <w:r>
        <w:t xml:space="preserve"> </w:t>
      </w:r>
      <w:r>
        <w:t xml:space="preserve">However, opportunities abound. The government’s strategic focus on high-tech industries provides funding for R&amp;D projects in Moscow start-ups and established firms like AvtoVAZ and GAZ Group, which have expanded their engineering headquarters to the capital. Furthermore, the demand for smart city integration means that automotive engineers are collaborating with urban planners to create autonomous transport loops within Moscow’s metropolitan area.</w:t>
      </w:r>
    </w:p>
    <w:bookmarkEnd w:id="24"/>
    <w:bookmarkStart w:id="25" w:name="vi.-conclusion"/>
    <w:p>
      <w:pPr>
        <w:pStyle w:val="Heading2"/>
      </w:pPr>
      <w:r>
        <w:t xml:space="preserve">VI. Conclusion</w:t>
      </w:r>
    </w:p>
    <w:p>
      <w:pPr>
        <w:pStyle w:val="FirstParagraph"/>
      </w:pPr>
      <w:r>
        <w:t xml:space="preserve">This book report concludes that the</w:t>
      </w:r>
      <w:r>
        <w:t xml:space="preserve"> </w:t>
      </w:r>
      <w:r>
        <w:rPr>
          <w:bCs/>
          <w:b/>
        </w:rPr>
        <w:t xml:space="preserve">Automotive Engineer</w:t>
      </w:r>
      <w:r>
        <w:t xml:space="preserve"> </w:t>
      </w:r>
      <w:r>
        <w:t xml:space="preserve">in</w:t>
      </w:r>
      <w:r>
        <w:t xml:space="preserve"> </w:t>
      </w:r>
      <w:r>
        <w:rPr>
          <w:bCs/>
          <w:b/>
        </w:rPr>
        <w:t xml:space="preserve">Russia Moscow</w:t>
      </w:r>
      <w:r>
        <w:t xml:space="preserve"> </w:t>
      </w:r>
      <w:r>
        <w:t xml:space="preserve">is an evolving archetype, adapting to a rapidly changing global landscape while leveraging local strengths. The profession has shifted from pure mechanical design to a multidisciplinary field requiring expertise in electronics, software, and strategic adaptation.</w:t>
      </w:r>
      <w:r>
        <w:t xml:space="preserve"> </w:t>
      </w:r>
      <w:r>
        <w:t xml:space="preserve">For students and professionals considering this path, the literature suggests that success in</w:t>
      </w:r>
      <w:r>
        <w:t xml:space="preserve"> </w:t>
      </w:r>
      <w:r>
        <w:rPr>
          <w:bCs/>
          <w:b/>
        </w:rPr>
        <w:t xml:space="preserve">Russia Moscow</w:t>
      </w:r>
      <w:r>
        <w:t xml:space="preserve"> </w:t>
      </w:r>
      <w:r>
        <w:t xml:space="preserve">requires continuous upskilling and a willingness to innovate under constraints. The future of automotive engineering in this region will likely be defined by its ability to create resilient, self-sufficient technologies that can operate efficiently in extreme environments while integrating seamlessly into modern urban ecosystems.</w:t>
      </w:r>
      <w:r>
        <w:t xml:space="preserve"> </w:t>
      </w:r>
      <w:r>
        <w:t xml:space="preserve">The analysis underscores that despite external pressures, the intellectual capital residing in</w:t>
      </w:r>
      <w:r>
        <w:t xml:space="preserve"> </w:t>
      </w:r>
      <w:r>
        <w:rPr>
          <w:bCs/>
          <w:b/>
        </w:rPr>
        <w:t xml:space="preserve">Russia Moscow</w:t>
      </w:r>
      <w:r>
        <w:t xml:space="preserve"> </w:t>
      </w:r>
      <w:r>
        <w:t xml:space="preserve">remains a vital asset for the global and domestic automotive industry. The</w:t>
      </w:r>
      <w:r>
        <w:t xml:space="preserve"> </w:t>
      </w:r>
      <w:r>
        <w:rPr>
          <w:bCs/>
          <w:b/>
        </w:rPr>
        <w:t xml:space="preserve">Automotive Engineer</w:t>
      </w:r>
      <w:r>
        <w:t xml:space="preserve"> </w:t>
      </w:r>
      <w:r>
        <w:t xml:space="preserve">of tomorrow will be not just a builder of cars, but an architect of mobility solutions tailored to complex socio-technical environments.</w:t>
      </w:r>
    </w:p>
    <w:bookmarkEnd w:id="25"/>
    <w:bookmarkStart w:id="26" w:name="vii.-recommendations-for-further-reading"/>
    <w:p>
      <w:pPr>
        <w:pStyle w:val="Heading2"/>
      </w:pPr>
      <w:r>
        <w:t xml:space="preserve">VII. Recommendations for Further Reading</w:t>
      </w:r>
    </w:p>
    <w:p>
      <w:pPr>
        <w:pStyle w:val="FirstParagraph"/>
      </w:pPr>
      <w:r>
        <w:t xml:space="preserve">1. *“Industrial Policy in the Russian Federation: Focus on Manufacturing”* – For context on government support for engineering sectors in Moscow.</w:t>
      </w:r>
      <w:r>
        <w:t xml:space="preserve"> </w:t>
      </w:r>
      <w:r>
        <w:t xml:space="preserve">2. *“Electrification of Transport in Cold Climates”* – Technical papers discussing battery performance and engineering adaptations relevant to Russian winters.</w:t>
      </w:r>
      <w:r>
        <w:t xml:space="preserve"> </w:t>
      </w:r>
      <w:r>
        <w:t xml:space="preserve">3. *“The History of Soviet Automobile Design”* – To understand the foundational principles still influencing modern Russian</w:t>
      </w:r>
      <w:r>
        <w:t xml:space="preserve"> </w:t>
      </w:r>
      <w:r>
        <w:rPr>
          <w:bCs/>
          <w:b/>
        </w:rPr>
        <w:t xml:space="preserve">Automotive Engineer</w:t>
      </w:r>
      <w:r>
        <w:t xml:space="preserve"> </w:t>
      </w:r>
      <w:r>
        <w:t xml:space="preserve">training.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Future of the Automotive Engineer in Russia, Moscow</dc:title>
  <dc:creator/>
  <dc:language>en</dc:language>
  <cp:keywords/>
  <dcterms:created xsi:type="dcterms:W3CDTF">2026-07-30T03:08:43Z</dcterms:created>
  <dcterms:modified xsi:type="dcterms:W3CDTF">2026-07-30T03:08:43Z</dcterms:modified>
</cp:coreProperties>
</file>

<file path=docProps/custom.xml><?xml version="1.0" encoding="utf-8"?>
<Properties xmlns="http://schemas.openxmlformats.org/officeDocument/2006/custom-properties" xmlns:vt="http://schemas.openxmlformats.org/officeDocument/2006/docPropsVTypes"/>
</file>