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p>
    <w:bookmarkStart w:id="28" w:name="X60436e2b9c978d1e13e2b72d3ba54caa155cfe3"/>
    <w:p>
      <w:pPr>
        <w:pStyle w:val="Heading1"/>
      </w:pPr>
      <w:r>
        <w:t xml:space="preserve">A Comprehensive Book Report on the Profile of an Automotive Engineer</w:t>
      </w:r>
    </w:p>
    <w:p>
      <w:pPr>
        <w:pStyle w:val="FirstParagraph"/>
      </w:pPr>
      <w:r>
        <w:rPr>
          <w:bCs/>
          <w:b/>
        </w:rPr>
        <w:t xml:space="preserve">Date:</w:t>
      </w:r>
      <w:r>
        <w:t xml:space="preserve"> </w:t>
      </w:r>
      <w:r>
        <w:t xml:space="preserve">October 26, 2023</w:t>
      </w:r>
      <w:r>
        <w:br/>
      </w:r>
      <w:r>
        <w:rPr>
          <w:bCs/>
          <w:b/>
        </w:rPr>
        <w:t xml:space="preserve">Subject:</w:t>
      </w:r>
      <w:r>
        <w:t xml:space="preserve">Specialized Technical Analysis for Regional Implementation in Saudi Arabia Jeddah</w:t>
      </w:r>
    </w:p>
    <w:p>
      <w:pPr>
        <w:pStyle w:val="BodyText"/>
      </w:pPr>
      <w:r>
        <w:rPr>
          <w:iCs/>
          <w:i/>
        </w:rPr>
        <w:t xml:space="preserve">This document serves as a detailed report analyzing the technical, cultural, and environmental demands placed on an Automotive Engineer. The focus is strictly tailored to the operational context of</w:t>
      </w:r>
      <w:r>
        <w:rPr>
          <w:iCs/>
          <w:i/>
        </w:rPr>
        <w:t xml:space="preserve"> </w:t>
      </w:r>
      <w:r>
        <w:rPr>
          <w:bCs/>
          <w:b/>
          <w:iCs/>
          <w:i/>
        </w:rPr>
        <w:t xml:space="preserve">Saudi Arabia Jeddah</w:t>
      </w:r>
      <w:r>
        <w:rPr>
          <w:iCs/>
          <w:i/>
        </w:rPr>
        <w:t xml:space="preserve">, examining how global engineering standards must be adapted to meet local infrastructure goals and climate realities.</w:t>
      </w:r>
    </w:p>
    <w:bookmarkStart w:id="20" w:name="X0a5aa065af4ea716e894d022b2d3f32aec75410"/>
    <w:p>
      <w:pPr>
        <w:pStyle w:val="Heading2"/>
      </w:pPr>
      <w:r>
        <w:t xml:space="preserve">1. Introduction: The Evolving Landscape of Automotive Engineering</w:t>
      </w:r>
    </w:p>
    <w:p>
      <w:pPr>
        <w:pStyle w:val="FirstParagraph"/>
      </w:pPr>
      <w:r>
        <w:t xml:space="preserve">The profession of an</w:t>
      </w:r>
      <w:r>
        <w:t xml:space="preserve"> </w:t>
      </w:r>
      <w:r>
        <w:rPr>
          <w:bCs/>
          <w:b/>
        </w:rPr>
        <w:t xml:space="preserve">Automotive Engineer</w:t>
      </w:r>
      <w:r>
        <w:t xml:space="preserve"> </w:t>
      </w:r>
      <w:r>
        <w:t xml:space="preserve">has historically been defined by the optimization of internal combustion engines, chassis dynamics, and manufacturing efficiency. However, in the modern era, particularly within ambitious economic hubs like</w:t>
      </w:r>
      <w:r>
        <w:t xml:space="preserve"> </w:t>
      </w:r>
      <w:r>
        <w:rPr>
          <w:bCs/>
          <w:b/>
        </w:rPr>
        <w:t xml:space="preserve">Saudi Arabia Jeddah</w:t>
      </w:r>
      <w:r>
        <w:t xml:space="preserve">, this role has expanded significantly. This report explores how the contemporary Automotive Engineer must function not merely as a mechanical designer but as a multidisciplinary expert capable of integrating sustainable technologies with heavy-duty environmental requirements.</w:t>
      </w:r>
    </w:p>
    <w:p>
      <w:pPr>
        <w:pStyle w:val="BodyText"/>
      </w:pPr>
      <w:r>
        <w:t xml:space="preserve">The primary objective of this analysis is to define the competency framework required for an Automotive Engineer operating in or serving the market of</w:t>
      </w:r>
      <w:r>
        <w:t xml:space="preserve"> </w:t>
      </w:r>
      <w:r>
        <w:rPr>
          <w:bCs/>
          <w:b/>
        </w:rPr>
        <w:t xml:space="preserve">Saudi Arabia Jeddah</w:t>
      </w:r>
      <w:r>
        <w:t xml:space="preserve">. It is essential to understand that the demands placed on engineering talent in this region are distinct due to a combination of extreme climatic conditions, rapid urbanization under Vision 2030, and a shifting automotive infrastructure landscape.</w:t>
      </w:r>
    </w:p>
    <w:bookmarkEnd w:id="20"/>
    <w:bookmarkStart w:id="23" w:name="Xb3d14c4fd528adad14561057b3df87ec423204c"/>
    <w:p>
      <w:pPr>
        <w:pStyle w:val="Heading2"/>
      </w:pPr>
      <w:r>
        <w:t xml:space="preserve">2. Environmental Resilience: Engineering for Extreme Climates</w:t>
      </w:r>
    </w:p>
    <w:p>
      <w:pPr>
        <w:pStyle w:val="FirstParagraph"/>
      </w:pPr>
      <w:r>
        <w:t xml:space="preserve">The most critical aspect defining the role of an Automotive Engineer in Jeddah is the environmental context. Located on the Red Sea coast, Jeddah presents a unique set of challenges characterized by high humidity and intense heat. For an</w:t>
      </w:r>
      <w:r>
        <w:t xml:space="preserve"> </w:t>
      </w:r>
      <w:r>
        <w:rPr>
          <w:bCs/>
          <w:b/>
        </w:rPr>
        <w:t xml:space="preserve">Automotive Engineer</w:t>
      </w:r>
      <w:r>
        <w:t xml:space="preserve">, this means that standard global specifications often require rigorous adaptation.</w:t>
      </w:r>
    </w:p>
    <w:bookmarkStart w:id="21" w:name="thermal-management-systems"/>
    <w:p>
      <w:pPr>
        <w:pStyle w:val="Heading3"/>
      </w:pPr>
      <w:r>
        <w:t xml:space="preserve">Thermal Management Systems</w:t>
      </w:r>
    </w:p>
    <w:p>
      <w:pPr>
        <w:pStyle w:val="FirstParagraph"/>
      </w:pPr>
      <w:r>
        <w:t xml:space="preserve">An Automotive Engineer working in this region must possess specialized knowledge regarding thermal management. The cooling systems of vehicles must be over-engineered to prevent overheating during summer months when temperatures regularly exceed 40°C (104°F). Furthermore, the high humidity levels accelerate corrosion in metal components and electrical wiring. Therefore, an Automotive Engineer is responsible for selecting advanced materials and coatings that resist salt-air corrosion from the nearby Red Sea while maintaining structural integrity.</w:t>
      </w:r>
    </w:p>
    <w:bookmarkEnd w:id="21"/>
    <w:bookmarkStart w:id="22" w:name="aerodynamics-and-hvac-efficiency"/>
    <w:p>
      <w:pPr>
        <w:pStyle w:val="Heading3"/>
      </w:pPr>
      <w:r>
        <w:t xml:space="preserve">Aerodynamics and HVAC Efficiency</w:t>
      </w:r>
    </w:p>
    <w:p>
      <w:pPr>
        <w:pStyle w:val="FirstParagraph"/>
      </w:pPr>
      <w:r>
        <w:t xml:space="preserve">In Jeddah, the efficiency of Heating, Ventilation, and Air Conditioning (HVAC) systems is not a luxury but a necessity for passenger comfort. An Automotive Engineer must optimize airflow dynamics to ensure that cabin cooling is achieved rapidly with minimal energy consumption. This requires sophisticated computational fluid dynamics (CFD) modeling tailored to the specific ambient conditions of</w:t>
      </w:r>
      <w:r>
        <w:t xml:space="preserve"> </w:t>
      </w:r>
      <w:r>
        <w:rPr>
          <w:bCs/>
          <w:b/>
        </w:rPr>
        <w:t xml:space="preserve">Saudi Arabia Jeddah</w:t>
      </w:r>
      <w:r>
        <w:t xml:space="preserve">.</w:t>
      </w:r>
    </w:p>
    <w:bookmarkEnd w:id="22"/>
    <w:bookmarkEnd w:id="23"/>
    <w:bookmarkStart w:id="24" w:name="X841606094b96447344c42a781cd35cc391d5885"/>
    <w:p>
      <w:pPr>
        <w:pStyle w:val="Heading2"/>
      </w:pPr>
      <w:r>
        <w:t xml:space="preserve">3. Strategic Alignment with Vision 2030 and Infrastructure Development</w:t>
      </w:r>
    </w:p>
    <w:p>
      <w:pPr>
        <w:pStyle w:val="FirstParagraph"/>
      </w:pPr>
      <w:r>
        <w:t xml:space="preserve">The role of the Automotive Engineer is inextricably linked to the broader macro-economic goals of the Kingdom. The initiative known as Vision 2030 aims to diversify Saudi Arabia’s economy away from oil dependence, placing a heavy emphasis on tourism, logistics, and technology. As a major commercial and port city, Jeddah acts as the gateway for many of these initiatives.</w:t>
      </w:r>
    </w:p>
    <w:p>
      <w:pPr>
        <w:pStyle w:val="BodyText"/>
      </w:pPr>
      <w:r>
        <w:t xml:space="preserve">An Automotive Engineer in this context is not just designing cars; they are designing the future of mobility infrastructure. This includes:</w:t>
      </w:r>
    </w:p>
    <w:p>
      <w:pPr>
        <w:numPr>
          <w:ilvl w:val="0"/>
          <w:numId w:val="1001"/>
        </w:numPr>
        <w:pStyle w:val="Compact"/>
      </w:pPr>
      <w:r>
        <w:rPr>
          <w:bCs/>
          <w:b/>
        </w:rPr>
        <w:t xml:space="preserve">Sustainable Fleet Management:</w:t>
      </w:r>
      <w:r>
        <w:t xml:space="preserve"> </w:t>
      </w:r>
      <w:r>
        <w:t xml:space="preserve">Developing engineering solutions for electric and hybrid fleets that can operate efficiently in hot climates, addressing battery degradation issues caused by heat.</w:t>
      </w:r>
    </w:p>
    <w:p>
      <w:pPr>
        <w:numPr>
          <w:ilvl w:val="0"/>
          <w:numId w:val="1001"/>
        </w:numPr>
        <w:pStyle w:val="Compact"/>
      </w:pPr>
      <w:r>
        <w:rPr>
          <w:bCs/>
          <w:b/>
        </w:rPr>
        <w:t xml:space="preserve">Rapid Transit Systems:</w:t>
      </w:r>
    </w:p>
    <w:p>
      <w:pPr>
        <w:numPr>
          <w:ilvl w:val="0"/>
          <w:numId w:val="1000"/>
        </w:numPr>
        <w:pStyle w:val="Compact"/>
      </w:pPr>
      <w:r>
        <w:t xml:space="preserve">The development of the Jeddah Central project and the upcoming Red Sea Project requires Automotive Engineers to contribute to mass transit systems, including light rail and smart bus networks. The engineer’s role here shifts toward systems integration, ensuring that vehicles communicate seamlessly with smart city infrastructure.</w:t>
      </w:r>
    </w:p>
    <w:p>
      <w:pPr>
        <w:numPr>
          <w:ilvl w:val="0"/>
          <w:numId w:val="1001"/>
        </w:numPr>
        <w:pStyle w:val="Compact"/>
      </w:pPr>
      <w:r>
        <w:rPr>
          <w:bCs/>
          <w:b/>
        </w:rPr>
        <w:t xml:space="preserve">Logistics Optimization:</w:t>
      </w:r>
    </w:p>
    <w:p>
      <w:pPr>
        <w:numPr>
          <w:ilvl w:val="0"/>
          <w:numId w:val="1000"/>
        </w:numPr>
        <w:pStyle w:val="Compact"/>
      </w:pPr>
      <w:r>
        <w:t xml:space="preserve">Jeddah is a hub for global trade. Automotive Engineers must design heavy-duty transport solutions that improve supply chain efficiency, focusing on fuel economy and durability under heavy load conditions.</w:t>
      </w:r>
    </w:p>
    <w:bookmarkEnd w:id="24"/>
    <w:bookmarkStart w:id="25" w:name="X40d43e8cb996e59677c770be3c2ba1c120b3a18"/>
    <w:p>
      <w:pPr>
        <w:pStyle w:val="Heading2"/>
      </w:pPr>
      <w:r>
        <w:t xml:space="preserve">4. Technological Integration and Digital Transformation</w:t>
      </w:r>
    </w:p>
    <w:p>
      <w:pPr>
        <w:pStyle w:val="FirstParagraph"/>
      </w:pPr>
      <w:r>
        <w:t xml:space="preserve">The modern Automotive Engineer is increasingly a software engineer as well as a mechanical one. In the context of</w:t>
      </w:r>
      <w:r>
        <w:t xml:space="preserve"> </w:t>
      </w:r>
      <w:r>
        <w:rPr>
          <w:bCs/>
          <w:b/>
        </w:rPr>
        <w:t xml:space="preserve">Saudi Arabia Jeddah</w:t>
      </w:r>
      <w:r>
        <w:t xml:space="preserve">, which is rapidly adopting smart city technologies, the integration of Connected Vehicle Technology (CVT) is paramount.</w:t>
      </w:r>
    </w:p>
    <w:p>
      <w:pPr>
        <w:pStyle w:val="BodyText"/>
      </w:pPr>
      <w:r>
        <w:t xml:space="preserve">An Automotive Engineer must be proficient in:</w:t>
      </w:r>
    </w:p>
    <w:p>
      <w:pPr>
        <w:numPr>
          <w:ilvl w:val="0"/>
          <w:numId w:val="1002"/>
        </w:numPr>
        <w:pStyle w:val="Compact"/>
      </w:pPr>
      <w:r>
        <w:rPr>
          <w:bCs/>
          <w:b/>
        </w:rPr>
        <w:t xml:space="preserve">Internet of Things (IoT):</w:t>
      </w:r>
    </w:p>
    <w:p>
      <w:pPr>
        <w:numPr>
          <w:ilvl w:val="0"/>
          <w:numId w:val="1002"/>
        </w:numPr>
        <w:pStyle w:val="Compact"/>
      </w:pPr>
      <w:r>
        <w:t xml:space="preserve">Ensuring that vehicles can communicate with traffic lights, parking systems, and maintenance facilities. This requires a deep understanding of data security and real-time processing.</w:t>
      </w:r>
    </w:p>
    <w:p>
      <w:pPr>
        <w:numPr>
          <w:ilvl w:val="0"/>
          <w:numId w:val="1002"/>
        </w:numPr>
        <w:pStyle w:val="Compact"/>
      </w:pPr>
      <w:r>
        <w:rPr>
          <w:bCs/>
          <w:b/>
        </w:rPr>
        <w:t xml:space="preserve">Sensor Fusion:</w:t>
      </w:r>
    </w:p>
    <w:p>
      <w:pPr>
        <w:numPr>
          <w:ilvl w:val="0"/>
          <w:numId w:val="1000"/>
        </w:numPr>
        <w:pStyle w:val="Compact"/>
      </w:pPr>
      <w:r>
        <w:t xml:space="preserve">In the dense urban environment of Jeddah, autonomous driving features rely on complex sensor arrays (LiDAR, Radar, Cameras). The Automotive Engineer must calibrate these systems to function effectively amidst high glare from sunlight and visual clutter typical of busy Middle Eastern intersections.</w:t>
      </w:r>
    </w:p>
    <w:bookmarkEnd w:id="25"/>
    <w:bookmarkStart w:id="26" w:name="cultural-and-regulatory-compliance"/>
    <w:p>
      <w:pPr>
        <w:pStyle w:val="Heading2"/>
      </w:pPr>
      <w:r>
        <w:t xml:space="preserve">5. Cultural and Regulatory Compliance</w:t>
      </w:r>
    </w:p>
    <w:p>
      <w:pPr>
        <w:pStyle w:val="FirstParagraph"/>
      </w:pPr>
      <w:r>
        <w:t xml:space="preserve">Beyond technical specifications, an Automotive Engineer operating in</w:t>
      </w:r>
      <w:r>
        <w:t xml:space="preserve"> </w:t>
      </w:r>
      <w:r>
        <w:rPr>
          <w:bCs/>
          <w:b/>
        </w:rPr>
        <w:t xml:space="preserve">Saudi Arabia Jeddah</w:t>
      </w:r>
      <w:r>
        <w:t xml:space="preserve"> </w:t>
      </w:r>
      <w:r>
        <w:t xml:space="preserve">must navigate a specific regulatory landscape. The Saudi Standards, Metrology and Quality Organization (SASO) enforces strict guidelines on vehicle safety and emissions.</w:t>
      </w:r>
    </w:p>
    <w:p>
      <w:pPr>
        <w:pStyle w:val="BodyText"/>
      </w:pPr>
      <w:r>
        <w:t xml:space="preserve">An effective Automotive Engineer must stay abreast of these regulations, ensuring that designs meet or exceed local legal requirements. This includes compliance with right-hand drive versus left-hand drive configurations, pedestrian safety standards specific to the region’s walking infrastructure, and noise pollution regulations in residential areas near the port and industrial zones.</w:t>
      </w:r>
    </w:p>
    <w:p>
      <w:pPr>
        <w:pStyle w:val="BodyText"/>
      </w:pPr>
      <w:r>
        <w:t xml:space="preserve">Furthermore, cultural considerations play a subtle but important role. For instance, interior design engineers within the automotive sector must consider fabric choices that are easier to clean due to dust storms (Shamal winds) common in the region. The Automotive Engineer must be culturally aware, ensuring that user experience design resonates with local consumer preferences.</w:t>
      </w:r>
    </w:p>
    <w:bookmarkEnd w:id="26"/>
    <w:bookmarkStart w:id="27" w:name="Xb1c46eaa12fb477437c64cf17a509eebdd4b5c3"/>
    <w:p>
      <w:pPr>
        <w:pStyle w:val="Heading2"/>
      </w:pPr>
      <w:r>
        <w:t xml:space="preserve">6. Conclusion: The Future Profile of the Engineer</w:t>
      </w:r>
    </w:p>
    <w:p>
      <w:pPr>
        <w:pStyle w:val="FirstParagraph"/>
      </w:pPr>
      <w:r>
        <w:t xml:space="preserve">In conclusion, this report demonstrates that the definition of an</w:t>
      </w:r>
      <w:r>
        <w:t xml:space="preserve"> </w:t>
      </w:r>
      <w:r>
        <w:rPr>
          <w:bCs/>
          <w:b/>
        </w:rPr>
        <w:t xml:space="preserve">Automotive Engineer</w:t>
      </w:r>
      <w:r>
        <w:t xml:space="preserve"> </w:t>
      </w:r>
      <w:r>
        <w:t xml:space="preserve">in the specific context of</w:t>
      </w:r>
      <w:r>
        <w:t xml:space="preserve"> </w:t>
      </w:r>
      <w:r>
        <w:rPr>
          <w:bCs/>
          <w:b/>
        </w:rPr>
        <w:t xml:space="preserve">Saudi Arabia Jeddah</w:t>
      </w:r>
      <w:r>
        <w:t xml:space="preserve"> </w:t>
      </w:r>
      <w:r>
        <w:t xml:space="preserve">is multifaceted and dynamic. It is no longer sufficient to possess only mechanical engineering skills. The modern engineer must be a hybrid professional, combining expertise in thermodynamics, software integration, materials science, and regulatory compliance.</w:t>
      </w:r>
    </w:p>
    <w:p>
      <w:pPr>
        <w:pStyle w:val="BodyText"/>
      </w:pPr>
      <w:r>
        <w:t xml:space="preserve">The unique environmental challenges of heat and humidity, combined with the ambitious infrastructure projects driven by Vision 2030, require an Automotive Engineer who is adaptable and innovative. As Jeddah continues to evolve into a global hub for logistics and tourism, the demand for high-quality engineering talent that can tailor automotive solutions to local needs will only grow.</w:t>
      </w:r>
    </w:p>
    <w:p>
      <w:pPr>
        <w:pStyle w:val="BodyText"/>
      </w:pPr>
      <w:r>
        <w:t xml:space="preserve">Therefore, educational institutions and corporate training programs in the region must prioritize curricula that emphasize climate-resilient design, smart mobility integration, and sustainable engineering practices. Only by adapting the role of the Automotive Engineer to these specific regional realities can Saudi Arabia fully realize its potential as a leader in future transportation technologies.</w:t>
      </w:r>
    </w:p>
    <w:p>
      <w:pPr>
        <w:pStyle w:val="BodyText"/>
      </w:pPr>
      <w:r>
        <w:rPr>
          <w:bCs/>
          <w:b/>
        </w:rPr>
        <w:t xml:space="preserve">Note:</w:t>
      </w:r>
      <w:r>
        <w:t xml:space="preserve"> </w:t>
      </w:r>
      <w:r>
        <w:t xml:space="preserve">This report is generated for informational purposes regarding technical roles within the specified geographic and professional context. All references to local initiatives are based on public domain knowledge of Saudi Vision 2030 objectives.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Automotive Engineer in the Context of Saudi Arabia Jeddah</dc:title>
  <dc:creator/>
  <dc:language>en</dc:language>
  <cp:keywords/>
  <dcterms:created xsi:type="dcterms:W3CDTF">2026-07-29T18:22:45Z</dcterms:created>
  <dcterms:modified xsi:type="dcterms:W3CDTF">2026-07-29T18:22:45Z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