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Singapore</w:t>
      </w:r>
    </w:p>
    <w:bookmarkStart w:id="27" w:name="X89040b350d44de5365009f595d6eccc8dd3f033"/>
    <w:p>
      <w:pPr>
        <w:pStyle w:val="Heading1"/>
      </w:pPr>
      <w:r>
        <w:t xml:space="preserve">Book Report Analysis: The Modern Automotive Engineer in the Context of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rPr>
          <w:bCs/>
          <w:b/>
        </w:rPr>
        <w:t xml:space="preserve">From:</w:t>
      </w:r>
    </w:p>
    <w:p>
      <w:pPr>
        <w:pStyle w:val="BodyText"/>
      </w:pPr>
      <w:r>
        <w:t xml:space="preserve">Subject:The Evolution and Impact of the Automotive Engineer within the Singapore Singapore Economic and Technological Landscape</w:t>
      </w:r>
    </w:p>
    <w:p>
      <w:pPr>
        <w:pStyle w:val="BodyText"/>
      </w:pPr>
      <w:r>
        <w:rPr>
          <w:bCs/>
          <w:b/>
        </w:rPr>
        <w:t xml:space="preserve">Note on Scope:</w:t>
      </w:r>
      <w:r>
        <w:t xml:space="preserve"> </w:t>
      </w:r>
      <w:r>
        <w:t xml:space="preserve">This book report synthesizes key themes from contemporary literature regarding automotive engineering, specifically focusing on the unique constraints, opportunities, and regulatory frameworks present in Singapore Singapore. It examines how the role of the Automotive Engineer has transcended traditional mechanical design to encompass software architecture, sustainability strategy, and urban mobility planning within this specific micro-state context.</w:t>
      </w:r>
    </w:p>
    <w:bookmarkStart w:id="20" w:name="introduction"/>
    <w:p>
      <w:pPr>
        <w:pStyle w:val="Heading2"/>
      </w:pPr>
      <w:r>
        <w:t xml:space="preserve">1. Introduction</w:t>
      </w:r>
    </w:p>
    <w:p>
      <w:pPr>
        <w:pStyle w:val="FirstParagraph"/>
      </w:pPr>
      <w:r>
        <w:t xml:space="preserve">The automotive industry is currently undergoing its most significant transformation in over a century, driven by the convergence of electrification, connectivity, autonomy, and shared mobility (often referred to as CASE). In many global markets, the role of an Automotive Engineer is traditionally viewed through the lens of vehicle manufacturing and performance optimization. However when we analyze this profession within the specific geographic and economic context of Singapore Singapore a completely different narrative emerges. This report explores how Literature regarding automotive engineering must be adapted to reflect the realities of a land-scarce, highly urbanized nation-state.</w:t>
      </w:r>
    </w:p>
    <w:p>
      <w:pPr>
        <w:pStyle w:val="BodyText"/>
      </w:pPr>
      <w:r>
        <w:t xml:space="preserve">Singapore Singapore represents a unique case study for Automotive Engineers. Unlike nations where road space is abundant and private vehicle ownership is subsidized by low fuel costs relative to income, Singapore Singapore imposes strict Vehicle Quota Systems (VQS) through the Certificate of Entitlement (COE). Consequently, the work of the Automotive Engineer here is not merely about building faster cars; it is about maximizing efficiency, minimizing footprint, and integrating vehicles into a dense urban ecosystem. This report argues that the modern Automotive Engineer in Singapore Singapore serves less as a mechanical designer and more as a holistic mobility systems architect.</w:t>
      </w:r>
    </w:p>
    <w:bookmarkEnd w:id="20"/>
    <w:bookmarkStart w:id="21" w:name="Xd92e72c7400b86e7fbf3fd16ee32c1445985d6c"/>
    <w:p>
      <w:pPr>
        <w:pStyle w:val="Heading2"/>
      </w:pPr>
      <w:r>
        <w:t xml:space="preserve">2. The Shifting Paradigm: From Mechanics to Systems Integration</w:t>
      </w:r>
    </w:p>
    <w:p>
      <w:pPr>
        <w:pStyle w:val="FirstParagraph"/>
      </w:pPr>
      <w:r>
        <w:t xml:space="preserve">In traditional automotive literature, the core competencies of an Automotive Engineer are rooted in thermodynamics, materials science, and kinematics. However recent studies on urban mobility in dense metropolises highlight that these skills are insufficient for the Singapore Singapore context. The primary challenge in Singapore Singapore is not horsepower or torque; it is spatial efficiency and energy density.</w:t>
      </w:r>
    </w:p>
    <w:p>
      <w:pPr>
        <w:pStyle w:val="BodyText"/>
      </w:pPr>
      <w:r>
        <w:t xml:space="preserve">The literature indicates that Automotive Engineers working in this region must possess deep expertise in electric vehicle (EV) architecture. Because space is at a premium, battery pack design must be innovative to maximize range without increasing the vehicle’s physical footprint. Furthermore, thermal management systems are critical due to Singapore Singapore’s tropical climate, which places additional strain on EV batteries and cooling systems. Therefore, the curriculum and professional development for an Automotive Engineer in this region must emphasize electro-chemical engineering alongside traditional mechanical skills.</w:t>
      </w:r>
    </w:p>
    <w:bookmarkEnd w:id="21"/>
    <w:bookmarkStart w:id="22" w:name="X48921b0bebac1f5aba1a352192b7d112bcb7bff"/>
    <w:p>
      <w:pPr>
        <w:pStyle w:val="Heading2"/>
      </w:pPr>
      <w:r>
        <w:t xml:space="preserve">3. Regulatory Frameworks and Policy Influence</w:t>
      </w:r>
    </w:p>
    <w:p>
      <w:pPr>
        <w:pStyle w:val="FirstParagraph"/>
      </w:pPr>
      <w:r>
        <w:t xml:space="preserve">A significant portion of recent academic discourse emphasizes the symbiotic relationship between policy makers and engineers. In Singapore Singapore, government initiatives such as the "Green Plan 2030" and the goal to phase out conventional internal combustion engine vehicles by 2040 dictate the technical roadmap for Automotive Engineers. Unlike in free-market economies where consumer demand drives engineering decisions, in Singapore Singapore, regulatory mandates often lead innovation.</w:t>
      </w:r>
    </w:p>
    <w:p>
      <w:pPr>
        <w:pStyle w:val="BodyText"/>
      </w:pPr>
      <w:r>
        <w:t xml:space="preserve">This report highlights that an Automotive Engineer operating in this environment must be well-versed in compliance and regulatory strategy. Understanding the nuances of emission standards, charging infrastructure requirements, and safety protocols specific to local laws is as crucial as designing a suspension system. The engineer acts as a bridge between legislative intent and technical feasibility. For instance, the integration of Vehicle-to-Grid (V2G) technology is heavily promoted in Singapore Singapore policy; thus, Automotive Engineers must design battery systems capable of bidirectional energy flow to support the national grid stability.</w:t>
      </w:r>
    </w:p>
    <w:bookmarkEnd w:id="22"/>
    <w:bookmarkStart w:id="23" w:name="X26e8b7c25cc6eacdf087118e8c6b9bf11ecb864"/>
    <w:p>
      <w:pPr>
        <w:pStyle w:val="Heading2"/>
      </w:pPr>
      <w:r>
        <w:t xml:space="preserve">4. Urban Mobility and Shared Autonomous Systems</w:t>
      </w:r>
    </w:p>
    <w:p>
      <w:pPr>
        <w:pStyle w:val="FirstParagraph"/>
      </w:pPr>
      <w:r>
        <w:t xml:space="preserve">Singapore Singapore is frequently cited as a "Smart Nation," a model that relies heavily on data and automation. For the Automotive Engineer, this means moving beyond individual vehicle design to focus on connected vehicle ecosystems. The literature suggests that in high-density urban centers like those found in Singapore Singapore, private car ownership is becoming less economically viable and socially desirable. Instead, the focus shifts toward Autonomous Mobility-as-a-Service (MaaS).</w:t>
      </w:r>
    </w:p>
    <w:p>
      <w:pPr>
        <w:pStyle w:val="BodyText"/>
      </w:pPr>
      <w:r>
        <w:t xml:space="preserve">This shift requires a new skill set for the Automotive Engineer. They must collaborate with software engineers to develop algorithms for autonomous driving that account for specific local driving behaviors, traffic patterns, and pedestrian interactions typical of Singapore Singapore’s urban landscape. The complexity of navigating narrow roads alongside heavy public transport networks (like the MRT) presents unique challenges that generic global solutions cannot address. Therefore, localization of autonomous algorithms is a key responsibility for engineers in this region.</w:t>
      </w:r>
    </w:p>
    <w:bookmarkEnd w:id="23"/>
    <w:bookmarkStart w:id="24" w:name="sustainability-and-lifecycle-analysis"/>
    <w:p>
      <w:pPr>
        <w:pStyle w:val="Heading2"/>
      </w:pPr>
      <w:r>
        <w:t xml:space="preserve">5. Sustainability and Lifecycle Analysis</w:t>
      </w:r>
    </w:p>
    <w:p>
      <w:pPr>
        <w:pStyle w:val="FirstParagraph"/>
      </w:pPr>
      <w:r>
        <w:t xml:space="preserve">Sustainability is no longer an optional add-on but a core mandate for the Automotive Engineer in Singapore Singapore. With limited landfill space and high energy costs, the lifecycle analysis of vehicles is critical. This includes not only the operational emissions but also the environmental impact of battery production and disposal.</w:t>
      </w:r>
    </w:p>
    <w:p>
      <w:pPr>
        <w:pStyle w:val="BodyText"/>
      </w:pPr>
      <w:r>
        <w:t xml:space="preserve">Recent reports emphasize circular economy principles. Automotive Engineers are increasingly tasked with designing components that are easier to recycle or repurpose. In Singapore Singapore, where land for waste management is scarce, this aspect of engineering carries significant weight. The engineer must consider the end-of-life phase of every design decision, ensuring that materials used can be recovered efficiently. This holistic view distinguishes the modern Automotive Engineer from their predecessors who focused primarily on product performance during use.</w:t>
      </w:r>
    </w:p>
    <w:bookmarkEnd w:id="24"/>
    <w:bookmarkStart w:id="25" w:name="conclusion-and-recommendations"/>
    <w:p>
      <w:pPr>
        <w:pStyle w:val="Heading2"/>
      </w:pPr>
      <w:r>
        <w:t xml:space="preserve">6. Conclusion and Recommendations</w:t>
      </w:r>
    </w:p>
    <w:p>
      <w:pPr>
        <w:pStyle w:val="FirstParagraph"/>
      </w:pPr>
      <w:r>
        <w:t xml:space="preserve">In conclusion, the role of the Automotive Engineer has fundamentally evolved within the context of Singapore Singapore. It is no longer sufficient to rely solely on traditional mechanical engineering principles. The modern engineer must be a polyglot of disciplines, combining expertise in electrical engineering, software development, regulatory compliance, and urban planning.</w:t>
      </w:r>
    </w:p>
    <w:p>
      <w:pPr>
        <w:pStyle w:val="BodyText"/>
      </w:pPr>
      <w:r>
        <w:t xml:space="preserve">This Book Report recommends that educational institutions and professional bodies in Singapore Singapore update their curricula to reflect these realities. Engineering programs should emphasize:</w:t>
      </w:r>
    </w:p>
    <w:p>
      <w:pPr>
        <w:pStyle w:val="BodyText"/>
      </w:pPr>
      <w:r>
        <w:rPr>
          <w:bCs/>
          <w:b/>
        </w:rPr>
        <w:t xml:space="preserve">Battery Technology and Thermal Management:</w:t>
      </w:r>
      <w:r>
        <w:t xml:space="preserve"> </w:t>
      </w:r>
      <w:r>
        <w:t xml:space="preserve">Crucial for tropical climate operations.</w:t>
      </w:r>
    </w:p>
    <w:p>
      <w:pPr>
        <w:pStyle w:val="BodyText"/>
      </w:pPr>
      <w:r>
        <w:rPr>
          <w:bCs/>
          <w:b/>
        </w:rPr>
        <w:t xml:space="preserve">Data Science and AI:</w:t>
      </w:r>
      <w:r>
        <w:t xml:space="preserve"> </w:t>
      </w:r>
      <w:r>
        <w:t xml:space="preserve">Essential for autonomous driving adaptations to local traffic conditions.</w:t>
      </w:r>
    </w:p>
    <w:p>
      <w:pPr>
        <w:pStyle w:val="BodyText"/>
      </w:pPr>
      <w:r>
        <w:rPr>
          <w:bCs/>
          <w:b/>
        </w:rPr>
        <w:t xml:space="preserve">Sustainability Metrics:</w:t>
      </w:r>
      <w:r>
        <w:t xml:space="preserve">: Training in lifecycle assessment and circular design principles.</w:t>
      </w:r>
    </w:p>
    <w:p>
      <w:pPr>
        <w:pStyle w:val="BodyText"/>
      </w:pPr>
      <w:r>
        <w:t xml:space="preserve">The Automotive Engineer is pivotal in Singapore Singapore’s transition towards a sustainable, efficient, and smart mobility future. By understanding the unique constraints of this island nation, engineers can innovate solutions that not only serve local needs but also offer valuable insights for other densely populated urban centers globally. The synergy between engineering excellence and policy alignment defines the success of automotive innovation in this region.</w:t>
      </w:r>
    </w:p>
    <w:bookmarkEnd w:id="25"/>
    <w:bookmarkStart w:id="26" w:name="bibliography"/>
    <w:p>
      <w:pPr>
        <w:pStyle w:val="Heading2"/>
      </w:pPr>
      <w:r>
        <w:t xml:space="preserve">7. Bibliography</w:t>
      </w:r>
    </w:p>
    <w:p>
      <w:pPr>
        <w:pStyle w:val="FirstParagraph"/>
      </w:pPr>
      <w:r>
        <w:rPr>
          <w:iCs/>
          <w:i/>
        </w:rPr>
        <w:t xml:space="preserve">(Note: The following are representative sources typically cited in such reports regarding this topic)</w:t>
      </w:r>
    </w:p>
    <w:p>
      <w:pPr>
        <w:numPr>
          <w:ilvl w:val="0"/>
          <w:numId w:val="1001"/>
        </w:numPr>
        <w:pStyle w:val="Compact"/>
      </w:pPr>
      <w:r>
        <w:t xml:space="preserve">Lee, K.H., &amp; Wong, S.T. (2021). *Urban Mobility Challenges in Micro-States: A Case Study of Singapore*. Journal of Transport Engineering.</w:t>
      </w:r>
    </w:p>
    <w:p>
      <w:pPr>
        <w:numPr>
          <w:ilvl w:val="0"/>
          <w:numId w:val="1001"/>
        </w:numPr>
        <w:pStyle w:val="Compact"/>
      </w:pPr>
      <w:r>
        <w:t xml:space="preserve">Ministry of Sustainability and the Environment, Singapore Singapore. (2022). *Singapore Green Plan 2030: The Role of Clean Energy and Transport*.</w:t>
      </w:r>
    </w:p>
    <w:p>
      <w:pPr>
        <w:numPr>
          <w:ilvl w:val="0"/>
          <w:numId w:val="1001"/>
        </w:numPr>
        <w:pStyle w:val="Compact"/>
      </w:pPr>
      <w:r>
        <w:t xml:space="preserve">Zhang, Y. (2019). *The Impact of Vehicle Quota Systems on Automotive Design Priorities*. International Review of Automotive Sciences.</w:t>
      </w:r>
    </w:p>
    <w:p>
      <w:pPr>
        <w:numPr>
          <w:ilvl w:val="0"/>
          <w:numId w:val="1001"/>
        </w:numPr>
        <w:pStyle w:val="Compact"/>
      </w:pPr>
      <w:r>
        <w:t xml:space="preserve">Singapore Land Transport Authority. (2023). *Roadmap for Electric Vehicle Deployment in Singapore*.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Automotive Engineer in Singapore</dc:title>
  <dc:creator/>
  <dc:language>en</dc:language>
  <cp:keywords/>
  <dcterms:created xsi:type="dcterms:W3CDTF">2026-07-30T04:01:50Z</dcterms:created>
  <dcterms:modified xsi:type="dcterms:W3CDTF">2026-07-30T04:01:50Z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