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de9423acd90de7b0ac97514c82893b656899fa5"/>
    <w:p>
      <w:pPr>
        <w:pStyle w:val="Heading1"/>
      </w:pPr>
      <w:r>
        <w:t xml:space="preserve">Book Report on the Role of the Automotive Engineer</w:t>
      </w:r>
      <w:r>
        <w:br/>
      </w:r>
      <w:r>
        <w:t xml:space="preserve">In the Context of South Africa Cape Town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and Technical Review</w:t>
      </w:r>
      <w:r>
        <w:br/>
      </w:r>
      <w:r>
        <w:rPr>
          <w:bCs/>
          <w:b/>
        </w:rPr>
        <w:t xml:space="preserve">Focal Point:</w:t>
      </w:r>
      <w:r>
        <w:t xml:space="preserve">Automotive Engineer</w:t>
      </w:r>
      <w:r>
        <w:t xml:space="preserve">, South Africa Cape Town</w:t>
      </w:r>
      <w:r>
        <w:br/>
      </w:r>
      <w:r>
        <w:br/>
      </w:r>
      <w:r>
        <w:t xml:space="preserve">This Book Report serves as a comprehensive examination of the technical, economic, and environmental challenges faced by an automotive engineer operating in one of the most distinct geographical and economic hubs on the African continent: Cape Town. It synthesizes industry data, academic principles of vehicle design, and local regulatory frameworks to present a holistic view of engineering practice in this region.</w:t>
      </w:r>
    </w:p>
    <w:bookmarkStart w:id="20" w:name="introduction"/>
    <w:p>
      <w:pPr>
        <w:pStyle w:val="Heading2"/>
      </w:pPr>
      <w:r>
        <w:t xml:space="preserve">1. Introduction</w:t>
      </w:r>
    </w:p>
    <w:p>
      <w:pPr>
        <w:pStyle w:val="FirstParagraph"/>
      </w:pPr>
      <w:r>
        <w:t xml:space="preserve">The profession of an automotive engineer is one that demands a synthesis of mechanical precision, electrical innovation, and strategic foresight. However, the environment in which these engineers operate significantly dictates their methodologies and priorities. This report focuses specifically on the unique landscape presented by an automotive engineer working within South Africa Cape Town. As a global city known for its dramatic topography—ranging from flat coastal plains to steep mountainous inclines—and as a burgeoning hub for electric vehicle (EV) manufacturing, Cape Town offers a unique case study.</w:t>
      </w:r>
    </w:p>
    <w:p>
      <w:pPr>
        <w:pStyle w:val="BodyText"/>
      </w:pPr>
      <w:r>
        <w:t xml:space="preserve">The purpose of this analysis is to explore how the theoretical knowledge of automotive engineering is adapted to meet the specific needs of South Africa. We examine not only the mechanical requirements but also the socio-economic factors that influence vehicle design, such as infrastructure limitations, energy security concerns (load shedding), and tourism-driven transport demands.</w:t>
      </w:r>
    </w:p>
    <w:bookmarkEnd w:id="20"/>
    <w:bookmarkStart w:id="21" w:name="X713919e4ae4d7a7ba327f6afd7758c9e2c4e2e6"/>
    <w:p>
      <w:pPr>
        <w:pStyle w:val="Heading2"/>
      </w:pPr>
      <w:r>
        <w:t xml:space="preserve">2. Technical Challenges in Cape Town’s Geography</w:t>
      </w:r>
    </w:p>
    <w:p>
      <w:pPr>
        <w:pStyle w:val="FirstParagraph"/>
      </w:pPr>
      <w:r>
        <w:t xml:space="preserve">The primary challenge for any automotive engineer in this region is the terrain. While much of South Africa features sandy soils and flat highways, the presence of Table Mountain and surrounding peaks presents a severe test for vehicle dynamics.</w:t>
      </w:r>
    </w:p>
    <w:p>
      <w:pPr>
        <w:numPr>
          <w:ilvl w:val="0"/>
          <w:numId w:val="1001"/>
        </w:numPr>
        <w:pStyle w:val="Compact"/>
      </w:pPr>
      <w:r>
        <w:rPr>
          <w:bCs/>
          <w:b/>
        </w:rPr>
        <w:t xml:space="preserve">Suspension Tuning:</w:t>
      </w:r>
      <w:r>
        <w:t xml:space="preserve"> </w:t>
      </w:r>
      <w:r>
        <w:t xml:space="preserve">The suspension systems must be robust enough to handle steep gradients while providing comfort on coastal roads. The automotive engineer must balance ride quality with handling stability, ensuring that vehicles do not bottom out on sharp inclines common in the suburbs surrounding Cape Town.</w:t>
      </w:r>
    </w:p>
    <w:p>
      <w:pPr>
        <w:numPr>
          <w:ilvl w:val="0"/>
          <w:numId w:val="1001"/>
        </w:numPr>
        <w:pStyle w:val="Compact"/>
      </w:pPr>
      <w:r>
        <w:rPr>
          <w:bCs/>
          <w:b/>
        </w:rPr>
        <w:t xml:space="preserve">Breathing and Altitude:</w:t>
      </w:r>
      <w:r>
        <w:t xml:space="preserve"> </w:t>
      </w:r>
      <w:r>
        <w:t xml:space="preserve">Internal combustion engines require precise calibration for air density. At higher altitudes, oxygen levels drop. Engineers must utilize turbocharging technologies or adjust fuel injection ratios to maintain power output in areas like the Constantia Nek pass.</w:t>
      </w:r>
    </w:p>
    <w:p>
      <w:pPr>
        <w:pStyle w:val="FirstParagraph"/>
      </w:pPr>
      <w:r>
        <w:t xml:space="preserve">The marine environment also plays a critical role. The salty air off the Atlantic Ocean is corrosive to metal components. Therefore, corrosion resistance is a paramount concern for an automotive engineer here, requiring advanced coating technologies and material selections that might be less prioritized in inland manufacturing hubs.</w:t>
      </w:r>
    </w:p>
    <w:bookmarkEnd w:id="21"/>
    <w:bookmarkStart w:id="22" w:name="the-shift-to-electric-mobility"/>
    <w:p>
      <w:pPr>
        <w:pStyle w:val="Heading2"/>
      </w:pPr>
      <w:r>
        <w:t xml:space="preserve">3. The Shift to Electric Mobility</w:t>
      </w:r>
    </w:p>
    <w:p>
      <w:pPr>
        <w:pStyle w:val="FirstParagraph"/>
      </w:pPr>
      <w:r>
        <w:t xml:space="preserve">In recent years, the role of the automotive engineer has shifted dramatically towards electrification. In South Africa Cape Town, this shift is not merely a trend but a necessity driven by energy instability. With frequent power outages affecting public infrastructure, private mobility solutions that do not rely on the national grid are increasingly vital.</w:t>
      </w:r>
    </w:p>
    <w:p>
      <w:pPr>
        <w:pStyle w:val="BodyText"/>
      </w:pPr>
      <w:r>
        <w:t xml:space="preserve">"The modern automotive engineer in South Africa is no longer just designing cars; they are designing energy independence for the consumer."</w:t>
      </w:r>
    </w:p>
    <w:p>
      <w:pPr>
        <w:pStyle w:val="BodyText"/>
      </w:pPr>
      <w:r>
        <w:t xml:space="preserve">The local manufacturing sector, particularly through companies like Ford (in Cape Town), Toyota (in Durban but with regional influence), and emerging players like BYD, requires engineers who understand battery thermal management. Cape Town’s temperate climate is actually ideal for battery performance compared to the hotter northern regions of Africa. However, engineers must design systems that prevent overheating during prolonged traffic congestion on the N1 or N2 highways.</w:t>
      </w:r>
    </w:p>
    <w:bookmarkEnd w:id="22"/>
    <w:bookmarkStart w:id="23" w:name="regulatory-and-safety-standards"/>
    <w:p>
      <w:pPr>
        <w:pStyle w:val="Heading2"/>
      </w:pPr>
      <w:r>
        <w:t xml:space="preserve">4. Regulatory and Safety Standards</w:t>
      </w:r>
    </w:p>
    <w:p>
      <w:pPr>
        <w:pStyle w:val="FirstParagraph"/>
      </w:pPr>
      <w:r>
        <w:t xml:space="preserve">An automotive engineer in South Africa Cape Town must navigate a complex regulatory environment aligned with global standards such as Euro 6 emissions protocols, while also adhering to local South African Bureau of Standards (SABS) regulations.</w:t>
      </w:r>
    </w:p>
    <w:p>
      <w:pPr>
        <w:numPr>
          <w:ilvl w:val="0"/>
          <w:numId w:val="1002"/>
        </w:numPr>
        <w:pStyle w:val="Compact"/>
      </w:pPr>
      <w:r>
        <w:rPr>
          <w:bCs/>
          <w:b/>
        </w:rPr>
        <w:t xml:space="preserve">Emissions Control:</w:t>
      </w:r>
      <w:r>
        <w:t xml:space="preserve"> </w:t>
      </w:r>
      <w:r>
        <w:t xml:space="preserve">With Cape Town frequently facing water and air quality crises, engineers must ensure that vehicles meet stringent particulate matter limits. Diesel engines, historically popular in South Africa due to their torque and fuel efficiency, require advanced Selective Catalytic Reduction (SCR) systems.</w:t>
      </w:r>
    </w:p>
    <w:p>
      <w:pPr>
        <w:numPr>
          <w:ilvl w:val="0"/>
          <w:numId w:val="1002"/>
        </w:numPr>
        <w:pStyle w:val="Compact"/>
      </w:pPr>
      <w:r>
        <w:rPr>
          <w:bCs/>
          <w:b/>
        </w:rPr>
        <w:t xml:space="preserve">Safety Features:</w:t>
      </w:r>
      <w:r>
        <w:t xml:space="preserve"> </w:t>
      </w:r>
      <w:r>
        <w:t xml:space="preserve">Given the high rate of road accidents globally and locally, engineers must integrate Advanced Driver Assistance Systems (ADAS). However, these systems must be calibrated for local driving behaviors, which can differ from European or American norms due to different road density and traffic flow patterns.</w:t>
      </w:r>
    </w:p>
    <w:bookmarkEnd w:id="23"/>
    <w:bookmarkStart w:id="24" w:name="socio-economic-implications"/>
    <w:p>
      <w:pPr>
        <w:pStyle w:val="Heading2"/>
      </w:pPr>
      <w:r>
        <w:t xml:space="preserve">5. Socio-Economic Implications</w:t>
      </w:r>
    </w:p>
    <w:p>
      <w:pPr>
        <w:pStyle w:val="FirstParagraph"/>
      </w:pPr>
      <w:r>
        <w:t xml:space="preserve">The automotive engineer cannot operate in a vacuum. In South Africa Cape Town, there is a stark contrast between high-end luxury vehicles used by the tourism industry and the need for affordable, reliable transport for the working class.</w:t>
      </w:r>
    </w:p>
    <w:p>
      <w:pPr>
        <w:pStyle w:val="BodyText"/>
      </w:pPr>
      <w:r>
        <w:t xml:space="preserve">This duality forces engineers to innovate in cost-effective manufacturing. There is a growing demand for "frugal engineering"—creating vehicles that are durable and easy to repair with local parts, rather than requiring expensive specialized imports. This trend influences how engines are designed (fewer moving parts), how electronics are integrated (simpler diagnostic interfaces), and how materials are sourced.</w:t>
      </w:r>
    </w:p>
    <w:bookmarkEnd w:id="24"/>
    <w:bookmarkStart w:id="25" w:name="Xc3131b44cc6e0c52c0f0ebe61437dcc9cc59f37"/>
    <w:p>
      <w:pPr>
        <w:pStyle w:val="Heading2"/>
      </w:pPr>
      <w:r>
        <w:t xml:space="preserve">6. Sustainability and Environmental Responsibility</w:t>
      </w:r>
    </w:p>
    <w:p>
      <w:pPr>
        <w:pStyle w:val="FirstParagraph"/>
      </w:pPr>
      <w:r>
        <w:t xml:space="preserve">Cape Town is a global leader in sustainability initiatives, including the push for renewable energy integration into vehicles. The automotive engineer here is tasked with exploring Vehicle-to-Grid (V2G) technology, where electric cars can store solar power generated from rooftop installations and feed it back into the grid during peak demand.</w:t>
      </w:r>
    </w:p>
    <w:p>
      <w:pPr>
        <w:pStyle w:val="BodyText"/>
      </w:pPr>
      <w:r>
        <w:t xml:space="preserve">This requires a deep understanding of energy storage systems and smart charging infrastructure. Furthermore, water scarcity in the Western Cape province pushes engineers to design manufacturing processes that use minimal water, influencing everything from paint shop techniques to interior fabric choices.</w:t>
      </w:r>
    </w:p>
    <w:bookmarkEnd w:id="25"/>
    <w:bookmarkStart w:id="26" w:name="conclusion"/>
    <w:p>
      <w:pPr>
        <w:pStyle w:val="Heading2"/>
      </w:pPr>
      <w:r>
        <w:t xml:space="preserve">7. Conclusion</w:t>
      </w:r>
    </w:p>
    <w:p>
      <w:pPr>
        <w:pStyle w:val="FirstParagraph"/>
      </w:pPr>
      <w:r>
        <w:t xml:space="preserve">In conclusion, the role of an automotive engineer in South Africa Cape Town is multifaceted and dynamic. It requires a professional who is not only technically proficient in mechanical and electrical engineering but also culturally aware and environmentally conscious. The unique geographical challenges of steep hills and salty air, combined with the economic realities of energy insecurity, create a demanding yet rewarding field for innovation.</w:t>
      </w:r>
    </w:p>
    <w:p>
      <w:pPr>
        <w:pStyle w:val="BodyText"/>
      </w:pPr>
      <w:r>
        <w:t xml:space="preserve">This report highlights that being an automotive engineer in this specific location is about adaptation. It is about taking global engineering standards and localizing them to fit the rugged beauty and complex socio-economic fabric of South Africa. As Cape Town continues to develop as a technology hub, the automotive engineer will remain at the forefront of this transformation, driving change through sustainable design and technological resilience.</w:t>
      </w:r>
    </w:p>
    <w:bookmarkEnd w:id="26"/>
    <w:bookmarkStart w:id="27" w:name="recommendations-for-future-study"/>
    <w:p>
      <w:pPr>
        <w:pStyle w:val="Heading2"/>
      </w:pPr>
      <w:r>
        <w:t xml:space="preserve">8. Recommendations for Future Study</w:t>
      </w:r>
    </w:p>
    <w:p>
      <w:pPr>
        <w:numPr>
          <w:ilvl w:val="0"/>
          <w:numId w:val="1003"/>
        </w:numPr>
        <w:pStyle w:val="Compact"/>
      </w:pPr>
      <w:r>
        <w:t xml:space="preserve">Further analysis of hydrogen fuel cell viability in Cape Town’s transport sector.</w:t>
      </w:r>
    </w:p>
    <w:p>
      <w:pPr>
        <w:numPr>
          <w:ilvl w:val="0"/>
          <w:numId w:val="1003"/>
        </w:numPr>
        <w:pStyle w:val="Compact"/>
      </w:pPr>
      <w:r>
        <w:t xml:space="preserve">Evaluation of autonomous vehicle readiness on Cape Town’s varied topography.</w:t>
      </w:r>
    </w:p>
    <w:p>
      <w:pPr>
        <w:numPr>
          <w:ilvl w:val="0"/>
          <w:numId w:val="1003"/>
        </w:numPr>
        <w:pStyle w:val="Compact"/>
      </w:pPr>
      <w:r>
        <w:t xml:space="preserve">Social impact studies on the affordability of locally manufactured electric vehicles.</w:t>
      </w:r>
    </w:p>
    <w:p>
      <w:pPr>
        <w:pStyle w:val="FirstParagraph"/>
      </w:pPr>
      <w:r>
        <w:t xml:space="preserve">End of Report. Prepared for Educational and Professional Review Purposes.</w:t>
      </w:r>
      <w:r>
        <w:br/>
      </w:r>
      <w:r>
        <w:rPr>
          <w:iCs/>
          <w:i/>
        </w:rPr>
        <w:t xml:space="preserve">Focusing on the intersection of Engineering, Location: South Africa Cape Town, and Profession: Automotive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South Africa Cape Town</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