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7" w:name="X6fdd4d2ea7e4283ec49969326e001111ce55512"/>
    <w:p>
      <w:pPr>
        <w:pStyle w:val="Heading1"/>
      </w:pPr>
      <w:r>
        <w:t xml:space="preserve">The Modern Automotive Engineer in Spain Barcelona</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Book Report / Analytical Summary</w:t>
      </w:r>
      <w:r>
        <w:br/>
      </w:r>
      <w:r>
        <w:rPr>
          <w:bCs/>
          <w:b/>
        </w:rPr>
        <w:t xml:space="preserve">Focal Region:</w:t>
      </w:r>
      <w:r>
        <w:t xml:space="preserve"> </w:t>
      </w:r>
      <w:r>
        <w:t xml:space="preserve">Spain Barcelona</w:t>
      </w:r>
    </w:p>
    <w:bookmarkStart w:id="20" w:name="preface-the-context-of-the-role"/>
    <w:p>
      <w:pPr>
        <w:pStyle w:val="Heading2"/>
      </w:pPr>
      <w:r>
        <w:t xml:space="preserve">Preface: The Context of the Role</w:t>
      </w:r>
    </w:p>
    <w:p>
      <w:pPr>
        <w:pStyle w:val="FirstParagraph"/>
      </w:pPr>
      <w:r>
        <w:t xml:space="preserve">The automotive industry stands as one of the most complex and dynamic sectors in the global economy. However, when examining this industry through the lens of a specific geographic and cultural hub, distinct characteristics emerge. This report serves as an analytical exploration of the role, responsibilities, and evolving nature of an</w:t>
      </w:r>
      <w:r>
        <w:t xml:space="preserve"> </w:t>
      </w:r>
      <w:r>
        <w:rPr>
          <w:bCs/>
          <w:b/>
        </w:rPr>
        <w:t xml:space="preserve">Automotive Engineer</w:t>
      </w:r>
      <w:r>
        <w:t xml:space="preserve">, with a specific focus on their professional environment within</w:t>
      </w:r>
      <w:r>
        <w:t xml:space="preserve"> </w:t>
      </w:r>
      <w:r>
        <w:rPr>
          <w:bCs/>
          <w:b/>
        </w:rPr>
        <w:t xml:space="preserve">Spain Barcelona</w:t>
      </w:r>
      <w:r>
        <w:t xml:space="preserve">. The city of</w:t>
      </w:r>
      <w:r>
        <w:t xml:space="preserve"> </w:t>
      </w:r>
      <w:r>
        <w:rPr>
          <w:bCs/>
          <w:b/>
        </w:rPr>
        <w:t xml:space="preserve">Spain Barcelona</w:t>
      </w:r>
      <w:r>
        <w:t xml:space="preserve"> </w:t>
      </w:r>
      <w:r>
        <w:t xml:space="preserve">has long been recognized not merely as a tourist destination but as a burgeoning technological and industrial powerhouse in Europe. To understand the modern engineer, one must first understand the soil in which they work: a region deeply rooted in manufacturing heritage yet aggressively pivoting toward digitalization and sustainability.</w:t>
      </w:r>
    </w:p>
    <w:bookmarkEnd w:id="20"/>
    <w:bookmarkStart w:id="21" w:name="the-profile-of-the-automotive-engineer"/>
    <w:p>
      <w:pPr>
        <w:pStyle w:val="Heading2"/>
      </w:pPr>
      <w:r>
        <w:t xml:space="preserve">The Profile of the Automotive Engineer</w:t>
      </w:r>
    </w:p>
    <w:p>
      <w:pPr>
        <w:pStyle w:val="FirstParagraph"/>
      </w:pPr>
      <w:r>
        <w:t xml:space="preserve">An</w:t>
      </w:r>
      <w:r>
        <w:t xml:space="preserve"> </w:t>
      </w:r>
      <w:r>
        <w:rPr>
          <w:bCs/>
          <w:b/>
        </w:rPr>
        <w:t xml:space="preserve">Automotive Engineer</w:t>
      </w:r>
      <w:r>
        <w:t xml:space="preserve"> </w:t>
      </w:r>
      <w:r>
        <w:t xml:space="preserve">is traditionally viewed through the prism of mechanical prowess—the design of engines, suspension systems, and chassis dynamics. However, in the contemporary era, this definition has expanded exponentially. The modern engineer is a polymath who must navigate between mechanical engineering principles and advanced software architecture. This report posits that the primary function of an</w:t>
      </w:r>
      <w:r>
        <w:t xml:space="preserve"> </w:t>
      </w:r>
      <w:r>
        <w:rPr>
          <w:bCs/>
          <w:b/>
        </w:rPr>
        <w:t xml:space="preserve">Automotive Engineer</w:t>
      </w:r>
      <w:r>
        <w:t xml:space="preserve"> </w:t>
      </w:r>
      <w:r>
        <w:t xml:space="preserve">today is integration: integrating hardware with software, traditional mechanics with electric powertrains, and human-centric design with autonomous capabilities.</w:t>
      </w:r>
      <w:r>
        <w:t xml:space="preserve"> </w:t>
      </w:r>
      <w:r>
        <w:t xml:space="preserve">In</w:t>
      </w:r>
      <w:r>
        <w:t xml:space="preserve"> </w:t>
      </w:r>
      <w:r>
        <w:rPr>
          <w:bCs/>
          <w:b/>
        </w:rPr>
        <w:t xml:space="preserve">Spain Barcelona</w:t>
      </w:r>
      <w:r>
        <w:t xml:space="preserve">, this integration is particularly visible due to the presence of major automotive clusters such as the 22@Barcelona innovation district. The engineer in this region does not work in isolation; they operate within a dense network of suppliers, tech startups, and traditional manufacturers like Seat (part of the Volkswagen Group), which has its headquarters and main production facility nearby. Consequently, an</w:t>
      </w:r>
      <w:r>
        <w:t xml:space="preserve"> </w:t>
      </w:r>
      <w:r>
        <w:rPr>
          <w:bCs/>
          <w:b/>
        </w:rPr>
        <w:t xml:space="preserve">Automotive Engineer</w:t>
      </w:r>
      <w:r>
        <w:t xml:space="preserve"> </w:t>
      </w:r>
      <w:r>
        <w:t xml:space="preserve">based in</w:t>
      </w:r>
      <w:r>
        <w:t xml:space="preserve"> </w:t>
      </w:r>
      <w:r>
        <w:rPr>
          <w:bCs/>
          <w:b/>
        </w:rPr>
        <w:t xml:space="preserve">Spain Barcelona</w:t>
      </w:r>
      <w:r>
        <w:t xml:space="preserve"> </w:t>
      </w:r>
      <w:r>
        <w:t xml:space="preserve">must possess strong collaborative skills, often working in cross-functional teams that include data scientists, UX designers, and battery specialists.</w:t>
      </w:r>
    </w:p>
    <w:bookmarkEnd w:id="21"/>
    <w:bookmarkStart w:id="22" w:name="X83102714708b3cbeee6ff1b7d4dd2efb52b7022"/>
    <w:p>
      <w:pPr>
        <w:pStyle w:val="Heading2"/>
      </w:pPr>
      <w:r>
        <w:t xml:space="preserve">The Shift Toward E-Mobility and Sustainability</w:t>
      </w:r>
    </w:p>
    <w:p>
      <w:pPr>
        <w:pStyle w:val="FirstParagraph"/>
      </w:pPr>
      <w:r>
        <w:t xml:space="preserve">A significant portion of this report analyzes the shift toward electrification. The European Union’s stringent emissions regulations have forced a rapid transition away from internal combustion engines. For an</w:t>
      </w:r>
      <w:r>
        <w:t xml:space="preserve"> </w:t>
      </w:r>
      <w:r>
        <w:rPr>
          <w:bCs/>
          <w:b/>
        </w:rPr>
        <w:t xml:space="preserve">Automotive Engineer</w:t>
      </w:r>
      <w:r>
        <w:t xml:space="preserve">, this means acquiring new competencies in high-voltage systems, thermal management for batteries, and power electronics. In</w:t>
      </w:r>
      <w:r>
        <w:t xml:space="preserve"> </w:t>
      </w:r>
      <w:r>
        <w:rPr>
          <w:bCs/>
          <w:b/>
        </w:rPr>
        <w:t xml:space="preserve">Spain Barcelona</w:t>
      </w:r>
      <w:r>
        <w:t xml:space="preserve">, this shift is supported by regional government initiatives aimed at creating "smart cities." The engineer here is not just designing cars; they are designing vehicles that integrate with the urban infrastructure of</w:t>
      </w:r>
      <w:r>
        <w:t xml:space="preserve"> </w:t>
      </w:r>
      <w:r>
        <w:rPr>
          <w:bCs/>
          <w:b/>
        </w:rPr>
        <w:t xml:space="preserve">Spain Barcelona</w:t>
      </w:r>
      <w:r>
        <w:t xml:space="preserve">.</w:t>
      </w:r>
      <w:r>
        <w:t xml:space="preserve"> </w:t>
      </w:r>
      <w:r>
        <w:t xml:space="preserve">This involves Vehicle-to-Grid (V2G) technology, where cars can store energy and return it to the grid during peak times. An</w:t>
      </w:r>
      <w:r>
        <w:t xml:space="preserve"> </w:t>
      </w:r>
      <w:r>
        <w:rPr>
          <w:bCs/>
          <w:b/>
        </w:rPr>
        <w:t xml:space="preserve">Automotive Engineer</w:t>
      </w:r>
      <w:r>
        <w:t xml:space="preserve"> </w:t>
      </w:r>
      <w:r>
        <w:t xml:space="preserve">working in this context must understand energy economics as well as mechanical engineering. The environmental consciousness prevalent in</w:t>
      </w:r>
      <w:r>
        <w:t xml:space="preserve"> </w:t>
      </w:r>
      <w:r>
        <w:rPr>
          <w:bCs/>
          <w:b/>
        </w:rPr>
        <w:t xml:space="preserve">Spain Barcelona</w:t>
      </w:r>
      <w:r>
        <w:t xml:space="preserve"> </w:t>
      </w:r>
      <w:r>
        <w:t xml:space="preserve">adds another layer to the engineer's role: sustainability is not just a regulatory requirement but a core value of the consumer base and the local workforce. Therefore, lifecycle analysis and circular economy principles are increasingly part of an</w:t>
      </w:r>
      <w:r>
        <w:t xml:space="preserve"> </w:t>
      </w:r>
      <w:r>
        <w:rPr>
          <w:bCs/>
          <w:b/>
        </w:rPr>
        <w:t xml:space="preserve">Automotive Engineer’s</w:t>
      </w:r>
      <w:r>
        <w:t xml:space="preserve"> </w:t>
      </w:r>
      <w:r>
        <w:t xml:space="preserve">daily toolkit.</w:t>
      </w:r>
    </w:p>
    <w:bookmarkEnd w:id="22"/>
    <w:bookmarkStart w:id="23" w:name="digitalization-and-autonomous-driving"/>
    <w:p>
      <w:pPr>
        <w:pStyle w:val="Heading2"/>
      </w:pPr>
      <w:r>
        <w:t xml:space="preserve">Digitalization and Autonomous Driving</w:t>
      </w:r>
    </w:p>
    <w:p>
      <w:pPr>
        <w:pStyle w:val="FirstParagraph"/>
      </w:pPr>
      <w:r>
        <w:t xml:space="preserve">The second major theme is digitalization. The concept of "Software-Defined Vehicles" (SDVs) has revolutionized the industry. Cars are now computers on wheels, requiring thousands of kilometers of code to function safely and efficiently. This places a heavy emphasis on cybersecurity, artificial intelligence, and machine learning within the scope of an</w:t>
      </w:r>
      <w:r>
        <w:t xml:space="preserve"> </w:t>
      </w:r>
      <w:r>
        <w:rPr>
          <w:bCs/>
          <w:b/>
        </w:rPr>
        <w:t xml:space="preserve">Automotive Engineer’s</w:t>
      </w:r>
      <w:r>
        <w:t xml:space="preserve"> </w:t>
      </w:r>
      <w:r>
        <w:t xml:space="preserve">responsibilities.</w:t>
      </w:r>
      <w:r>
        <w:t xml:space="preserve"> </w:t>
      </w:r>
      <w:r>
        <w:t xml:space="preserve">In</w:t>
      </w:r>
      <w:r>
        <w:t xml:space="preserve"> </w:t>
      </w:r>
      <w:r>
        <w:rPr>
          <w:bCs/>
          <w:b/>
        </w:rPr>
        <w:t xml:space="preserve">Spain Barcelona</w:t>
      </w:r>
      <w:r>
        <w:t xml:space="preserve">, there is a notable convergence with the IT sector. The city hosts numerous tech hubs that attract talent from around the world. An</w:t>
      </w:r>
      <w:r>
        <w:t xml:space="preserve"> </w:t>
      </w:r>
      <w:r>
        <w:rPr>
          <w:bCs/>
          <w:b/>
        </w:rPr>
        <w:t xml:space="preserve">Automotive Engineer</w:t>
      </w:r>
      <w:r>
        <w:t xml:space="preserve"> </w:t>
      </w:r>
      <w:r>
        <w:t xml:space="preserve">in this region often collaborates with AI specialists to develop autonomous driving algorithms for urban environments, which are significantly more complex than highway driving due to traffic density and pedestrian interaction typical of European cities. This collaboration highlights the interdisciplinary nature of the role. The engineer must translate human driving behaviors into mathematical models, a task that requires both logical precision and an understanding of local traffic culture in</w:t>
      </w:r>
      <w:r>
        <w:t xml:space="preserve"> </w:t>
      </w:r>
      <w:r>
        <w:rPr>
          <w:bCs/>
          <w:b/>
        </w:rPr>
        <w:t xml:space="preserve">Spain Barcelona</w:t>
      </w:r>
      <w:r>
        <w:t xml:space="preserve">.</w:t>
      </w:r>
    </w:p>
    <w:bookmarkEnd w:id="23"/>
    <w:bookmarkStart w:id="24" w:name="the-cultural-and-educational-landscape"/>
    <w:p>
      <w:pPr>
        <w:pStyle w:val="Heading2"/>
      </w:pPr>
      <w:r>
        <w:t xml:space="preserve">The Cultural and Educational Landscape</w:t>
      </w:r>
    </w:p>
    <w:p>
      <w:pPr>
        <w:pStyle w:val="FirstParagraph"/>
      </w:pPr>
      <w:r>
        <w:t xml:space="preserve">To understand why</w:t>
      </w:r>
      <w:r>
        <w:t xml:space="preserve"> </w:t>
      </w:r>
      <w:r>
        <w:rPr>
          <w:bCs/>
          <w:b/>
        </w:rPr>
        <w:t xml:space="preserve">Spain Barcelona</w:t>
      </w:r>
      <w:r>
        <w:t xml:space="preserve"> </w:t>
      </w:r>
      <w:r>
        <w:t xml:space="preserve">is a fertile ground for automotive innovation, one must look at the educational infrastructure. The region is home to prestigious technical universities that produce highly skilled graduates in engineering. These institutions often partner with industry leaders to create specialized tracks in mechatronics and renewable energy. This symbiosis between academia and industry ensures that an</w:t>
      </w:r>
      <w:r>
        <w:t xml:space="preserve"> </w:t>
      </w:r>
      <w:r>
        <w:rPr>
          <w:bCs/>
          <w:b/>
        </w:rPr>
        <w:t xml:space="preserve">Automotive Engineer</w:t>
      </w:r>
      <w:r>
        <w:t xml:space="preserve"> </w:t>
      </w:r>
      <w:r>
        <w:t xml:space="preserve">entering the workforce in</w:t>
      </w:r>
      <w:r>
        <w:t xml:space="preserve"> </w:t>
      </w:r>
      <w:r>
        <w:rPr>
          <w:bCs/>
          <w:b/>
        </w:rPr>
        <w:t xml:space="preserve">Spain Barcelona</w:t>
      </w:r>
      <w:r>
        <w:t xml:space="preserve"> </w:t>
      </w:r>
      <w:r>
        <w:t xml:space="preserve">is equipped with up-to-date knowledge.</w:t>
      </w:r>
      <w:r>
        <w:t xml:space="preserve"> </w:t>
      </w:r>
      <w:r>
        <w:t xml:space="preserve">Furthermore, the cultural attitude toward engineering in</w:t>
      </w:r>
      <w:r>
        <w:t xml:space="preserve"> </w:t>
      </w:r>
      <w:r>
        <w:rPr>
          <w:bCs/>
          <w:b/>
        </w:rPr>
        <w:t xml:space="preserve">Spain Barcelona</w:t>
      </w:r>
      <w:r>
        <w:t xml:space="preserve"> </w:t>
      </w:r>
      <w:r>
        <w:t xml:space="preserve">is one of pride and innovation. Historically known for its industrial base, the city has successfully rebranded itself as a center for creative technology. This cultural shift influences how an</w:t>
      </w:r>
      <w:r>
        <w:t xml:space="preserve"> </w:t>
      </w:r>
      <w:r>
        <w:rPr>
          <w:bCs/>
          <w:b/>
        </w:rPr>
        <w:t xml:space="preserve">Automotive Engineer</w:t>
      </w:r>
      <w:r>
        <w:t xml:space="preserve"> </w:t>
      </w:r>
      <w:r>
        <w:t xml:space="preserve">perceives their job; it is no longer seen solely as manufacturing but as creating intelligent mobility solutions that enhance quality of life in the urban environment.</w:t>
      </w:r>
    </w:p>
    <w:bookmarkEnd w:id="24"/>
    <w:bookmarkStart w:id="25" w:name="challenges-and-future-outlook"/>
    <w:p>
      <w:pPr>
        <w:pStyle w:val="Heading2"/>
      </w:pPr>
      <w:r>
        <w:t xml:space="preserve">Challenges and Future Outlook</w:t>
      </w:r>
    </w:p>
    <w:p>
      <w:pPr>
        <w:pStyle w:val="FirstParagraph"/>
      </w:pPr>
      <w:r>
        <w:t xml:space="preserve">Despite the progress, challenges remain. The talent war for engineers skilled in both mechanical and software domains is fierce, not just within</w:t>
      </w:r>
      <w:r>
        <w:t xml:space="preserve"> </w:t>
      </w:r>
      <w:r>
        <w:rPr>
          <w:bCs/>
          <w:b/>
        </w:rPr>
        <w:t xml:space="preserve">Spain Barcelona</w:t>
      </w:r>
      <w:r>
        <w:t xml:space="preserve">, but globally. Retaining top-tier</w:t>
      </w:r>
      <w:r>
        <w:t xml:space="preserve"> </w:t>
      </w:r>
      <w:r>
        <w:rPr>
          <w:bCs/>
          <w:b/>
        </w:rPr>
        <w:t xml:space="preserve">Automotive Engineers</w:t>
      </w:r>
      <w:r>
        <w:t xml:space="preserve"> </w:t>
      </w:r>
      <w:r>
        <w:t xml:space="preserve">requires competitive compensation and a compelling vision of the future. Additionally, the transition period itself poses risks; legacy systems must coexist with new technologies, requiring engineers to manage complex technical debt.</w:t>
      </w:r>
      <w:r>
        <w:t xml:space="preserve"> </w:t>
      </w:r>
      <w:r>
        <w:t xml:space="preserve">Looking ahead, the role of an</w:t>
      </w:r>
      <w:r>
        <w:t xml:space="preserve"> </w:t>
      </w:r>
      <w:r>
        <w:rPr>
          <w:bCs/>
          <w:b/>
        </w:rPr>
        <w:t xml:space="preserve">Automotive Engineer</w:t>
      </w:r>
      <w:r>
        <w:t xml:space="preserve"> </w:t>
      </w:r>
      <w:r>
        <w:t xml:space="preserve">in</w:t>
      </w:r>
      <w:r>
        <w:t xml:space="preserve"> </w:t>
      </w:r>
      <w:r>
        <w:rPr>
          <w:bCs/>
          <w:b/>
        </w:rPr>
        <w:t xml:space="preserve">Spain Barcelona</w:t>
      </w:r>
      <w:r>
        <w:t xml:space="preserve"> </w:t>
      </w:r>
      <w:r>
        <w:t xml:space="preserve">will likely become even more focused on user experience and sustainability. As urban mobility evolves towards shared autonomous electric vehicles (SAEVs), the engineer’s focus may shift from designing individual cars to designing mobility services. This requires a broader systems-thinking approach, where the vehicle is just one component of a larger ecological and social network.</w:t>
      </w:r>
    </w:p>
    <w:bookmarkEnd w:id="25"/>
    <w:bookmarkStart w:id="26" w:name="conclusion"/>
    <w:p>
      <w:pPr>
        <w:pStyle w:val="Heading2"/>
      </w:pPr>
      <w:r>
        <w:t xml:space="preserve">Conclusion</w:t>
      </w:r>
    </w:p>
    <w:p>
      <w:pPr>
        <w:pStyle w:val="FirstParagraph"/>
      </w:pPr>
      <w:r>
        <w:t xml:space="preserve">In conclusion, this report has explored the multifaceted role of an</w:t>
      </w:r>
      <w:r>
        <w:t xml:space="preserve"> </w:t>
      </w:r>
      <w:r>
        <w:rPr>
          <w:bCs/>
          <w:b/>
        </w:rPr>
        <w:t xml:space="preserve">Automotive Engineer</w:t>
      </w:r>
      <w:r>
        <w:t xml:space="preserve"> </w:t>
      </w:r>
      <w:r>
        <w:t xml:space="preserve">within the specific context of</w:t>
      </w:r>
      <w:r>
        <w:t xml:space="preserve"> </w:t>
      </w:r>
      <w:r>
        <w:rPr>
          <w:bCs/>
          <w:b/>
        </w:rPr>
        <w:t xml:space="preserve">Spain Barcelona</w:t>
      </w:r>
      <w:r>
        <w:t xml:space="preserve">. The modern engineer is no longer just a mechanical designer but a digital integrator, sustainability advocate, and urban mobility strategist. The unique ecosystem of</w:t>
      </w:r>
      <w:r>
        <w:t xml:space="preserve"> </w:t>
      </w:r>
      <w:r>
        <w:rPr>
          <w:bCs/>
          <w:b/>
        </w:rPr>
        <w:t xml:space="preserve">Spain Barcelona</w:t>
      </w:r>
      <w:r>
        <w:t xml:space="preserve">, with its blend of industrial heritage, technological innovation hubs, and progressive environmental policies, provides an ideal laboratory for these advancements. As the industry continues to evolve, the</w:t>
      </w:r>
      <w:r>
        <w:t xml:space="preserve"> </w:t>
      </w:r>
      <w:r>
        <w:rPr>
          <w:bCs/>
          <w:b/>
        </w:rPr>
        <w:t xml:space="preserve">Automotive Engineer</w:t>
      </w:r>
      <w:r>
        <w:t xml:space="preserve"> </w:t>
      </w:r>
      <w:r>
        <w:t xml:space="preserve">will remain at the forefront of this transformation, driving not only the vehicles of tomorrow but also shaping the sustainable cities in which they operate. The synergy between technical expertise and regional context defines this critical professional profile today.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Future of the Automotive Engineer in Spain Barcelona</dc:title>
  <dc:creator/>
  <cp:keywords/>
  <dcterms:created xsi:type="dcterms:W3CDTF">2026-07-29T14:02:42Z</dcterms:created>
  <dcterms:modified xsi:type="dcterms:W3CDTF">2026-07-29T14:02:42Z</dcterms:modified>
</cp:coreProperties>
</file>

<file path=docProps/custom.xml><?xml version="1.0" encoding="utf-8"?>
<Properties xmlns="http://schemas.openxmlformats.org/officeDocument/2006/custom-properties" xmlns:vt="http://schemas.openxmlformats.org/officeDocument/2006/docPropsVTypes"/>
</file>