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Engineering</w:t>
      </w:r>
      <w:r>
        <w:t xml:space="preserve"> </w:t>
      </w:r>
      <w:r>
        <w:t xml:space="preserve">Soul</w:t>
      </w:r>
      <w:r>
        <w:t xml:space="preserve"> </w:t>
      </w:r>
      <w:r>
        <w:t xml:space="preserve">of</w:t>
      </w:r>
      <w:r>
        <w:t xml:space="preserve"> </w:t>
      </w:r>
      <w:r>
        <w:t xml:space="preserve">American</w:t>
      </w:r>
      <w:r>
        <w:t xml:space="preserve"> </w:t>
      </w:r>
      <w:r>
        <w:t xml:space="preserve">Mobility</w:t>
      </w:r>
    </w:p>
    <w:bookmarkStart w:id="26" w:name="X24fc08fd5d34dc9bab412194a1d15eba0dca8d6"/>
    <w:p>
      <w:pPr>
        <w:pStyle w:val="Heading1"/>
      </w:pPr>
      <w:r>
        <w:t xml:space="preserve">The Engineering Soul of American Mobility</w:t>
      </w:r>
    </w:p>
    <w:p>
      <w:pPr>
        <w:pStyle w:val="FirstParagraph"/>
      </w:pPr>
      <w:r>
        <w:rPr>
          <w:bCs/>
          <w:b/>
        </w:rPr>
        <w:t xml:space="preserve">Title:</w:t>
      </w:r>
      <w:r>
        <w:t xml:space="preserve"> </w:t>
      </w:r>
      <w:r>
        <w:t xml:space="preserve">The Innovation Crucible: How the Automotive Engineer Shapes Modern Transportation</w:t>
      </w:r>
      <w:r>
        <w:br/>
      </w:r>
      <w:r>
        <w:rPr>
          <w:bCs/>
          <w:b/>
        </w:rPr>
        <w:t xml:space="preserve">Fictional Source Material Context:</w:t>
      </w:r>
      <w:r>
        <w:t xml:space="preserve"> </w:t>
      </w:r>
      <w:r>
        <w:t xml:space="preserve">A synthesis of historical texts and contemporary technical manuals regarding vehicle dynamics, sustainable energy integration, and urban infrastructure.</w:t>
      </w:r>
      <w:r>
        <w:br/>
      </w:r>
      <w:r>
        <w:rPr>
          <w:bCs/>
          <w:b/>
        </w:rPr>
        <w:t xml:space="preserve">Subject Focus:</w:t>
      </w:r>
      <w:r>
        <w:t xml:space="preserve"> </w:t>
      </w:r>
      <w:r>
        <w:t xml:space="preserve">The Role of the</w:t>
      </w:r>
      <w:r>
        <w:t xml:space="preserve"> </w:t>
      </w:r>
      <w:r>
        <w:t xml:space="preserve">Automotive Engineer</w:t>
      </w:r>
      <w:r>
        <w:br/>
      </w:r>
      <w:r>
        <w:rPr>
          <w:bCs/>
          <w:b/>
        </w:rPr>
        <w:t xml:space="preserve">Geographic Context:</w:t>
      </w:r>
      <w:r>
        <w:t xml:space="preserve"> </w:t>
      </w:r>
      <w:r>
        <w:t xml:space="preserve">United States Los Angeles</w:t>
      </w:r>
      <w:r>
        <w:br/>
      </w:r>
      <w:r>
        <w:rPr>
          <w:bCs/>
          <w:b/>
        </w:rPr>
        <w:t xml:space="preserve">Date of Report:</w:t>
      </w:r>
      <w:r>
        <w:t xml:space="preserve"> </w:t>
      </w:r>
      <w:r>
        <w:t xml:space="preserve">May 24, 2024</w:t>
      </w:r>
      <w:r>
        <w:br/>
      </w:r>
      <w:r>
        <w:rPr>
          <w:bCs/>
          <w:b/>
        </w:rPr>
        <w:t xml:space="preserve">Word Count:</w:t>
      </w:r>
      <w:r>
        <w:t xml:space="preserve"> </w:t>
      </w:r>
      <w:r>
        <w:t xml:space="preserve">Approx. 850 words</w:t>
      </w:r>
    </w:p>
    <w:bookmarkStart w:id="20" w:name="Xb47a5de874df4c76e33f4b3ec94342d8b1caf2f"/>
    <w:p>
      <w:pPr>
        <w:pStyle w:val="Heading2"/>
      </w:pPr>
      <w:r>
        <w:t xml:space="preserve">I. Introduction: The Intersection of Steel, Silicon, and Sunlight</w:t>
      </w:r>
    </w:p>
    <w:p>
      <w:pPr>
        <w:pStyle w:val="FirstParagraph"/>
      </w:pPr>
      <w:r>
        <w:t xml:space="preserve">The narrative of American industry is inextricably linked to the automobile. It is not merely a mode of transportation but a cultural icon that defined the twentieth century and continues to shape the twenty-first. This report analyzes the pivotal role of the</w:t>
      </w:r>
      <w:r>
        <w:t xml:space="preserve"> </w:t>
      </w:r>
      <w:r>
        <w:rPr>
          <w:bCs/>
          <w:b/>
        </w:rPr>
        <w:t xml:space="preserve">Automotive Engineer</w:t>
      </w:r>
      <w:r>
        <w:t xml:space="preserve">, focusing specifically on their unique challenges and contributions within one of the most geographically complex and culturally significant automotive hubs in history:</w:t>
      </w:r>
      <w:r>
        <w:t xml:space="preserve"> </w:t>
      </w:r>
      <w:r>
        <w:rPr>
          <w:bCs/>
          <w:b/>
        </w:rPr>
        <w:t xml:space="preserve">United States Los Angeles</w:t>
      </w:r>
      <w:r>
        <w:t xml:space="preserve">.</w:t>
      </w:r>
      <w:r>
        <w:t xml:space="preserve"> </w:t>
      </w:r>
      <w:r>
        <w:t xml:space="preserve">While Detroit is often remembered as "Motor City," it was in</w:t>
      </w:r>
      <w:r>
        <w:t xml:space="preserve"> </w:t>
      </w:r>
      <w:r>
        <w:rPr>
          <w:bCs/>
          <w:b/>
        </w:rPr>
        <w:t xml:space="preserve">Los Angeles that the automobile truly conquered geography, enabling urban sprawl and changing the demographic fabric of America. The modern Automotive Engineer working in this region must navigate a triad of constraints: extreme environmental conditions, dense urban infrastructure, and a rapid regulatory shift toward electrification. This document explores how engineers in</w:t>
      </w:r>
      <w:r>
        <w:rPr>
          <w:bCs/>
          <w:b/>
        </w:rPr>
        <w:t xml:space="preserve"> </w:t>
      </w:r>
      <w:r>
        <w:rPr>
          <w:bCs/>
          <w:b/>
          <w:bCs/>
          <w:b/>
        </w:rPr>
        <w:t xml:space="preserve">Los Angeles</w:t>
      </w:r>
      <w:r>
        <w:rPr>
          <w:bCs/>
          <w:b/>
        </w:rPr>
        <w:t xml:space="preserve"> </w:t>
      </w:r>
      <w:r>
        <w:rPr>
          <w:bCs/>
          <w:b/>
        </w:rPr>
        <w:t xml:space="preserve">are redefining what it means to build a car for the American market today.</w:t>
      </w:r>
    </w:p>
    <w:bookmarkEnd w:id="20"/>
    <w:bookmarkStart w:id="21" w:name="X7ebf057db4b6d3149e747e1589474c726bdb3cd"/>
    <w:p>
      <w:pPr>
        <w:pStyle w:val="Heading2"/>
      </w:pPr>
      <w:r>
        <w:t xml:space="preserve">II. The Historical Context: Why Los Angeles Matters</w:t>
      </w:r>
    </w:p>
    <w:p>
      <w:pPr>
        <w:pStyle w:val="FirstParagraph"/>
      </w:pPr>
      <w:r>
        <w:t xml:space="preserve">To understand the current state of automotive engineering, one must acknowledge the specific environmental and logistical demands of</w:t>
      </w:r>
      <w:r>
        <w:t xml:space="preserve"> </w:t>
      </w:r>
      <w:r>
        <w:rPr>
          <w:bCs/>
          <w:b/>
        </w:rPr>
        <w:t xml:space="preserve">United States Los Angeles</w:t>
      </w:r>
      <w:r>
        <w:t xml:space="preserve">. Unlike Chicago or New York, where public transit is dense and topography is relatively flat or compact,</w:t>
      </w:r>
      <w:r>
        <w:t xml:space="preserve"> </w:t>
      </w:r>
      <w:r>
        <w:rPr>
          <w:bCs/>
          <w:b/>
        </w:rPr>
        <w:t xml:space="preserve">Los Angeles is defined by its vast sprawl, its valley geography which traps smog, and its seismic activity.</w:t>
      </w:r>
      <w:r>
        <w:rPr>
          <w:bCs/>
          <w:b/>
        </w:rPr>
        <w:t xml:space="preserve"> </w:t>
      </w:r>
      <w:r>
        <w:rPr>
          <w:bCs/>
          <w:b/>
        </w:rPr>
        <w:t xml:space="preserve">Historically, the Automotive Engineer in this region had to prioritize engine durability against heat and dust filtration systems due to the unique basin climate. However, the narrative has shifted dramatically in recent decades. The push for environmental stewardship in</w:t>
      </w:r>
      <w:r>
        <w:rPr>
          <w:bCs/>
          <w:b/>
        </w:rPr>
        <w:t xml:space="preserve"> </w:t>
      </w:r>
      <w:r>
        <w:rPr>
          <w:bCs/>
          <w:b/>
          <w:bCs/>
          <w:b/>
        </w:rPr>
        <w:t xml:space="preserve">Los Angeles</w:t>
      </w:r>
      <w:r>
        <w:rPr>
          <w:bCs/>
          <w:b/>
        </w:rPr>
        <w:t xml:space="preserve"> </w:t>
      </w:r>
      <w:r>
        <w:rPr>
          <w:bCs/>
          <w:b/>
        </w:rPr>
        <w:t xml:space="preserve">has forced engineers to pivot from pure horsepower metrics to efficiency, aerodynamics, and emissions control. The book reports on this transition highlight that the modern engineer is less of a mechanic and more of an environmental scientist integrated with mechanical design.</w:t>
      </w:r>
    </w:p>
    <w:bookmarkEnd w:id="21"/>
    <w:bookmarkStart w:id="22" w:name="X5770e49718beea5a1ec3a6acd380d1cf655e88c"/>
    <w:p>
      <w:pPr>
        <w:pStyle w:val="Heading2"/>
      </w:pPr>
      <w:r>
        <w:t xml:space="preserve">III. The Core Responsibilities of the Automotive Engineer</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Los Angeles is multifaceted, requiring expertise that spans traditional mechanical engineering, computer science, and regulatory compliance.</w:t>
      </w:r>
      <w:r>
        <w:rPr>
          <w:bCs/>
          <w:b/>
        </w:rPr>
        <w:t xml:space="preserve"> </w:t>
      </w:r>
      <w:r>
        <w:rPr>
          <w:bCs/>
          <w:b/>
        </w:rPr>
        <w:t xml:space="preserve">Firstly, thermal management remains critical. In a city where summer temperatures frequently exceed 100 degrees Fahrenheit (37°C), engineers must design cooling systems for both internal combustion engines and battery packs in electric vehicles (EVs). The literature emphasizes that battery degradation due to heat is a primary concern, leading to innovative liquid cooling solutions that are now becoming industry standards.</w:t>
      </w:r>
      <w:r>
        <w:rPr>
          <w:bCs/>
          <w:b/>
        </w:rPr>
        <w:t xml:space="preserve"> </w:t>
      </w:r>
      <w:r>
        <w:rPr>
          <w:bCs/>
          <w:b/>
        </w:rPr>
        <w:t xml:space="preserve">Secondly, the</w:t>
      </w:r>
      <w:r>
        <w:rPr>
          <w:bCs/>
          <w:b/>
        </w:rPr>
        <w:t xml:space="preserve"> </w:t>
      </w:r>
      <w:r>
        <w:rPr>
          <w:bCs/>
          <w:b/>
          <w:bCs/>
          <w:b/>
        </w:rPr>
        <w:t xml:space="preserve">Automotive Engineer</w:t>
      </w:r>
      <w:r>
        <w:rPr>
          <w:bCs/>
          <w:b/>
        </w:rPr>
        <w:t xml:space="preserve"> </w:t>
      </w:r>
      <w:r>
        <w:rPr>
          <w:bCs/>
          <w:b/>
        </w:rPr>
        <w:t xml:space="preserve">must address noise and vibration. In a dense metropolis like</w:t>
      </w:r>
      <w:r>
        <w:rPr>
          <w:bCs/>
          <w:b/>
        </w:rPr>
        <w:t xml:space="preserve"> </w:t>
      </w:r>
      <w:r>
        <w:rPr>
          <w:bCs/>
          <w:b/>
          <w:bCs/>
          <w:b/>
        </w:rPr>
        <w:t xml:space="preserve">Los Angeles</w:t>
      </w:r>
      <w:r>
        <w:rPr>
          <w:bCs/>
          <w:b/>
        </w:rPr>
        <w:t xml:space="preserve">, where residential areas often border industrial zones and major freeways, cabin comfort is a selling point. Engineers utilize active noise cancellation technology—a feature popularized in luxury vehicles now filtering down to mainstream models—to ensure that the chaotic environment of the 405 or 10 freeways does not permeate the passenger cabin.</w:t>
      </w:r>
      <w:r>
        <w:rPr>
          <w:bCs/>
          <w:b/>
        </w:rPr>
        <w:t xml:space="preserve"> </w:t>
      </w:r>
      <w:r>
        <w:rPr>
          <w:bCs/>
          <w:b/>
        </w:rPr>
        <w:t xml:space="preserve">Thirdly, software integration is no longer optional. The modern car is a computer on wheels. In</w:t>
      </w:r>
      <w:r>
        <w:rPr>
          <w:bCs/>
          <w:b/>
        </w:rPr>
        <w:t xml:space="preserve"> </w:t>
      </w:r>
      <w:r>
        <w:rPr>
          <w:bCs/>
          <w:b/>
          <w:bCs/>
          <w:b/>
        </w:rPr>
        <w:t xml:space="preserve">Los Angeles</w:t>
      </w:r>
      <w:r>
        <w:rPr>
          <w:bCs/>
          <w:b/>
        </w:rPr>
        <w:t xml:space="preserve">, a hub for tech innovation adjacent to traditional manufacturing, Automotive Engineers work closely with software developers to integrate over-the-air updates, autonomous driving assist features, and connectivity services. This convergence of hardware and software represents the most significant shift in the profession over the last twenty years.</w:t>
      </w:r>
    </w:p>
    <w:bookmarkEnd w:id="22"/>
    <w:bookmarkStart w:id="23" w:name="Xf5bf1418c35b1ab4f077617d730297729c25cc8"/>
    <w:p>
      <w:pPr>
        <w:pStyle w:val="Heading2"/>
      </w:pPr>
      <w:r>
        <w:t xml:space="preserve">IV. Sustainability and Regulatory Pressure</w:t>
      </w:r>
    </w:p>
    <w:p>
      <w:pPr>
        <w:pStyle w:val="FirstParagraph"/>
      </w:pPr>
      <w:r>
        <w:t xml:space="preserve">One of the most pressing themes in contemporary reports on Automotive Engineering is sustainability.</w:t>
      </w:r>
      <w:r>
        <w:t xml:space="preserve"> </w:t>
      </w:r>
      <w:r>
        <w:rPr>
          <w:bCs/>
          <w:b/>
        </w:rPr>
        <w:t xml:space="preserve">Los Angeles</w:t>
      </w:r>
      <w:r>
        <w:t xml:space="preserve">, located in California, operates under stricter emissions standards than any other region in the United States, and often stricter than federal guidelines set by Washington D.C. This creates a unique pressure cooker for innovation.</w:t>
      </w:r>
      <w:r>
        <w:t xml:space="preserve"> </w:t>
      </w:r>
      <w:r>
        <w:t xml:space="preserve">The</w:t>
      </w:r>
      <w:r>
        <w:t xml:space="preserve"> </w:t>
      </w:r>
      <w:r>
        <w:rPr>
          <w:bCs/>
          <w:b/>
        </w:rPr>
        <w:t xml:space="preserve">Automotive Engineer</w:t>
      </w:r>
      <w:r>
        <w:t xml:space="preserve"> </w:t>
      </w:r>
      <w:r>
        <w:t xml:space="preserve">must design vehicles that not only meet but exceed these rigorous standards. This has led to the widespread adoption of hybrid technologies as a bridge to full electrification, and increasingly, fully electric powertrains. The report notes that engineers in this region are pioneering second-life battery applications, where used EV batteries are repurposed for grid storage in California homes—a direct response to the state’s renewable energy goals.</w:t>
      </w:r>
      <w:r>
        <w:t xml:space="preserve"> </w:t>
      </w:r>
      <w:r>
        <w:t xml:space="preserve">Furthermore, light-weighting materials is a key focus area. By utilizing aluminum and carbon fiber composites, Engineers reduce the overall mass of the vehicle, thereby improving range for EVs and fuel economy for hybrids. This material science aspect is crucial in</w:t>
      </w:r>
      <w:r>
        <w:t xml:space="preserve"> </w:t>
      </w:r>
      <w:r>
        <w:rPr>
          <w:bCs/>
          <w:b/>
        </w:rPr>
        <w:t xml:space="preserve">Los Angeles</w:t>
      </w:r>
      <w:r>
        <w:t xml:space="preserve">, where every pound saved contributes to reduced energy consumption across the city’s vast driving distances.</w:t>
      </w:r>
    </w:p>
    <w:bookmarkEnd w:id="23"/>
    <w:bookmarkStart w:id="24" w:name="v.-safety-and-urban-design-integration"/>
    <w:p>
      <w:pPr>
        <w:pStyle w:val="Heading2"/>
      </w:pPr>
      <w:r>
        <w:t xml:space="preserve">V. Safety and Urban Design Integration</w:t>
      </w:r>
    </w:p>
    <w:p>
      <w:pPr>
        <w:pStyle w:val="FirstParagraph"/>
      </w:pPr>
      <w:r>
        <w:t xml:space="preserve">Safety engineering has also evolved in response to the urban landscape of</w:t>
      </w:r>
      <w:r>
        <w:t xml:space="preserve"> </w:t>
      </w:r>
      <w:r>
        <w:rPr>
          <w:bCs/>
          <w:b/>
        </w:rPr>
        <w:t xml:space="preserve">United States Los Angeles</w:t>
      </w:r>
      <w:r>
        <w:t xml:space="preserve">. With high pedestrian traffic in areas like Hollywood, Santa Monica, and Downtown LA, Automotive Engineers prioritize advanced driver-assistance systems (ADAS). Collision avoidance sensors, pedestrian detection cameras, and blind-spot monitoring are not just luxury add-ons; they are essential safety features designed for a complex urban environment.</w:t>
      </w:r>
      <w:r>
        <w:t xml:space="preserve"> </w:t>
      </w:r>
      <w:r>
        <w:t xml:space="preserve">Reports indicate that data from</w:t>
      </w:r>
      <w:r>
        <w:t xml:space="preserve"> </w:t>
      </w:r>
      <w:r>
        <w:rPr>
          <w:bCs/>
          <w:b/>
        </w:rPr>
        <w:t xml:space="preserve">Los Angeles</w:t>
      </w:r>
      <w:r>
        <w:t xml:space="preserve"> </w:t>
      </w:r>
      <w:r>
        <w:t xml:space="preserve">driving patterns is used to train autonomous driving algorithms. The chaotic nature of LA traffic—merging freeways, unmarked crosswalks, and aggressive merging behaviors—provides a rich dataset for engineers to refine machine learning models. Thus, the Automotive Engineer is effectively designing AI systems that learn from the specific behavioral quirks of Southern California drivers.</w:t>
      </w:r>
    </w:p>
    <w:bookmarkEnd w:id="24"/>
    <w:bookmarkStart w:id="25" w:name="Xbd9faa5393145cac2d00c4f218e8e2b3ae223e3"/>
    <w:p>
      <w:pPr>
        <w:pStyle w:val="Heading2"/>
      </w:pPr>
      <w:r>
        <w:t xml:space="preserve">VI. Conclusion: The Future of Engineering in LA</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United States Los Angeles</w:t>
      </w:r>
      <w:r>
        <w:t xml:space="preserve"> </w:t>
      </w:r>
      <w:r>
        <w:t xml:space="preserve">is dynamic, demanding a blend of traditional mechanical prowess and cutting-edge technological adaptation. The city’s unique geographical and regulatory environment acts as a crucible for innovation. From managing extreme heat to complying with stringent emissions laws, the challenges faced by engineers in this region push the boundaries of what is technologically possible.</w:t>
      </w:r>
      <w:r>
        <w:t xml:space="preserve"> </w:t>
      </w:r>
      <w:r>
        <w:t xml:space="preserve">As we look toward the future, it is clear that the Automotive Engineer will remain central to the evolution of transportation. The shift toward autonomous, electric, and connected vehicles will only deepen their role as interdisciplinary problem solvers. For those studying or working in</w:t>
      </w:r>
      <w:r>
        <w:t xml:space="preserve"> </w:t>
      </w:r>
      <w:r>
        <w:rPr>
          <w:bCs/>
          <w:b/>
        </w:rPr>
        <w:t xml:space="preserve">Los Angeles</w:t>
      </w:r>
      <w:r>
        <w:t xml:space="preserve">, understanding this complex interplay between environment, technology, and engineering is not just an academic exercise—it is a necessity for shaping the roads of tomorrow. The legacy of American automotive history began with steel and steam, but its future will be written in code and silicon by the dedicated Automotive Engineers working today in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Engineering Soul of American Mobility</dc:title>
  <dc:creator/>
  <cp:keywords/>
  <dcterms:created xsi:type="dcterms:W3CDTF">2026-07-30T00:35:54Z</dcterms:created>
  <dcterms:modified xsi:type="dcterms:W3CDTF">2026-07-30T00:35:54Z</dcterms:modified>
</cp:coreProperties>
</file>

<file path=docProps/custom.xml><?xml version="1.0" encoding="utf-8"?>
<Properties xmlns="http://schemas.openxmlformats.org/officeDocument/2006/custom-properties" xmlns:vt="http://schemas.openxmlformats.org/officeDocument/2006/docPropsVTypes"/>
</file>