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Brisbane</w:t>
      </w:r>
    </w:p>
    <w:bookmarkStart w:id="27" w:name="X40a322252a7fc2c2cfb7bee5a7ef7e58711b0f3"/>
    <w:p>
      <w:pPr>
        <w:pStyle w:val="Heading1"/>
      </w:pPr>
      <w:r>
        <w:t xml:space="preserve">The Golden Crust of Community: A Book Report on the Baker in Australia Brisbane</w:t>
      </w:r>
    </w:p>
    <w:p>
      <w:pPr>
        <w:pStyle w:val="FirstParagraph"/>
      </w:pPr>
      <w:r>
        <w:rPr>
          <w:bCs/>
          <w:b/>
        </w:rPr>
        <w:t xml:space="preserve">Date:</w:t>
      </w:r>
      <w:r>
        <w:t xml:space="preserve"> </w:t>
      </w:r>
      <w:r>
        <w:t xml:space="preserve">May 24, 2024</w:t>
      </w:r>
    </w:p>
    <w:p>
      <w:pPr>
        <w:pStyle w:val="BodyText"/>
      </w:pPr>
      <w:r>
        <w:rPr>
          <w:bCs/>
          <w:b/>
        </w:rPr>
        <w:t xml:space="preserve">Subject:</w:t>
      </w:r>
      <w:r>
        <w:t xml:space="preserve">Cultural and Economic Analysis of Artisan Baking</w:t>
      </w:r>
    </w:p>
    <w:p>
      <w:pPr>
        <w:pStyle w:val="BodyText"/>
      </w:pPr>
      <w:r>
        <w:rPr>
          <w:bCs/>
          <w:b/>
        </w:rPr>
        <w:t xml:space="preserve">Focal Region:</w:t>
      </w:r>
      <w:r>
        <w:t xml:space="preserve">Australia Brisbane (specifically the South Bank to New Farm precinct)</w:t>
      </w:r>
    </w:p>
    <w:bookmarkStart w:id="20" w:name="Xefc6075457cba94809cd5e09012766ecddbaf4e"/>
    <w:p>
      <w:pPr>
        <w:pStyle w:val="Heading2"/>
      </w:pPr>
      <w:r>
        <w:t xml:space="preserve">I. Introduction: The Breadbasket of the Story</w:t>
      </w:r>
    </w:p>
    <w:p>
      <w:pPr>
        <w:pStyle w:val="FirstParagraph"/>
      </w:pPr>
      <w:r>
        <w:t xml:space="preserve">In the vibrant culinary landscape of Australia, few professions embody tradition, craftsmanship, and community connection quite like that of the baker. This Book Report serves as a comprehensive analysis of "The Baker" as a cultural archetype and economic driver within the specific context of Australia Brisbane. While "The Baker" is often viewed merely through the lens of food production, an examination reveals a complex narrative involving historical migration patterns, local agricultural synergy, and social infrastructure. The city of Brisbane stands out as a unique case study due to its subtropical climate, which poses distinct challenges for baking that differ significantly from the temperate climates of Melbourne or Sydney. This report explores how the identity of the baker is constructed in Australia Brisbane, focusing on innovation, sustainability, and community engagement.</w:t>
      </w:r>
    </w:p>
    <w:bookmarkEnd w:id="20"/>
    <w:bookmarkStart w:id="21" w:name="X8a86cd0631748962f5839b580f73dd33cf348b3"/>
    <w:p>
      <w:pPr>
        <w:pStyle w:val="Heading2"/>
      </w:pPr>
      <w:r>
        <w:t xml:space="preserve">II. Historical Context: From Colonial Ovens to Modern Artisanry</w:t>
      </w:r>
    </w:p>
    <w:p>
      <w:pPr>
        <w:pStyle w:val="FirstParagraph"/>
      </w:pPr>
      <w:r>
        <w:t xml:space="preserve">To understand the modern Baker in Australia Brisbane, one must first look back at the historical foundations of bread-making in the region. Early baking in Queensland was rudimentary, often performed by domestic servants or small-scale producers using wood-fired ovens. However, significant shifts occurred during the mid-20th century with waves of European migration. Post-WWII immigrants from Italy, Greece, and later Lebanon introduced new techniques and ingredients that would fundamentally alter the Australian palatable landscape.</w:t>
      </w:r>
    </w:p>
    <w:p>
      <w:pPr>
        <w:pStyle w:val="BodyText"/>
      </w:pPr>
      <w:r>
        <w:t xml:space="preserve">In Brisbane specifically, these influences merged with local sensibilities. The traditional "meat pie" culture began to intertwine with artisanal sourdough techniques. This historical synthesis is crucial for understanding the current identity of a Baker in Australia Brisbane today. They are not just maintaining old-world traditions but are actively curating a new, hybrid culinary identity that respects heritage while embracing modernity.</w:t>
      </w:r>
    </w:p>
    <w:bookmarkEnd w:id="21"/>
    <w:bookmarkStart w:id="22" w:name="Xf9489738545beb9112fa93151c75e826128cf03"/>
    <w:p>
      <w:pPr>
        <w:pStyle w:val="Heading2"/>
      </w:pPr>
      <w:r>
        <w:t xml:space="preserve">III. The Climate Challenge: Baking in the Heat</w:t>
      </w:r>
    </w:p>
    <w:p>
      <w:pPr>
        <w:pStyle w:val="FirstParagraph"/>
      </w:pPr>
      <w:r>
        <w:rPr>
          <w:bCs/>
          <w:b/>
        </w:rPr>
        <w:t xml:space="preserve">Climatic Insight:</w:t>
      </w:r>
      <w:r>
        <w:br/>
      </w:r>
      <w:r>
        <w:t xml:space="preserve">Brisbane experiences high humidity and temperatures frequently exceeding 30°C (86°F) during summer months. For a Baker, this presents unique technical hurdles compared to cooler Australian cities.</w:t>
      </w:r>
    </w:p>
    <w:p>
      <w:pPr>
        <w:pStyle w:val="BodyText"/>
      </w:pPr>
      <w:r>
        <w:t xml:space="preserve">A critical aspect of being a professional Baker in Australia Brisbane is managing the environmental factors that affect dough fermentation and texture. The heat and humidity can cause doughs to rise too quickly, leading to dense textures or poor crumb structure. Consequently, local bakers have developed specialized techniques adapted to these conditions.</w:t>
      </w:r>
    </w:p>
    <w:p>
      <w:pPr>
        <w:pStyle w:val="BodyText"/>
      </w:pPr>
      <w:r>
        <w:t xml:space="preserve">These adaptations include adjusting hydration levels in recipes, modifying proofing times based on real-time environmental readings, and often utilizing temperature-controlled environments that are standard in Brisbane's high-end bakeries but less common elsewhere. This technical mastery distinguishes the skilled Baker from the casual amateur. It is a testament to their expertise that they can produce consistent, high-quality sourdoughs and croissants despite the relentless subtropical sun beating down on Brisbane’s streets.</w:t>
      </w:r>
    </w:p>
    <w:bookmarkEnd w:id="22"/>
    <w:bookmarkStart w:id="23" w:name="Xefd17eb6bffadf4b73a07255f3796b98a05ff8b"/>
    <w:p>
      <w:pPr>
        <w:pStyle w:val="Heading2"/>
      </w:pPr>
      <w:r>
        <w:t xml:space="preserve">IV. Sustainability and Local Sourcing: The Green Crust</w:t>
      </w:r>
    </w:p>
    <w:p>
      <w:pPr>
        <w:pStyle w:val="FirstParagraph"/>
      </w:pPr>
      <w:r>
        <w:t xml:space="preserve">In recent years, the role of the Baker in Australia Brisbane has expanded to include significant environmental responsibility. There is a growing consumer demand for transparency regarding sourcing and sustainability. This trend has empowered local bakers to forge direct partnerships with regional farmers.</w:t>
      </w:r>
    </w:p>
    <w:p>
      <w:pPr>
        <w:numPr>
          <w:ilvl w:val="0"/>
          <w:numId w:val="1001"/>
        </w:numPr>
        <w:pStyle w:val="Compact"/>
      </w:pPr>
      <w:r>
        <w:rPr>
          <w:bCs/>
          <w:b/>
        </w:rPr>
        <w:t xml:space="preserve">Native Ingredients:</w:t>
      </w:r>
      <w:r>
        <w:t xml:space="preserve">Bakers in Brisbane are increasingly incorporating native Australian ingredients such as wattleseed, finger limes, and lemon myrtle into their breads and pastries. This not only supports local biodiversity but also creates a distinct "Brisbane flavor" that cannot be replicated elsewhere.</w:t>
      </w:r>
    </w:p>
    <w:p>
      <w:pPr>
        <w:numPr>
          <w:ilvl w:val="0"/>
          <w:numId w:val="1001"/>
        </w:numPr>
        <w:pStyle w:val="Compact"/>
      </w:pPr>
      <w:r>
        <w:rPr>
          <w:bCs/>
          <w:b/>
        </w:rPr>
        <w:t xml:space="preserve">Waste Reduction:</w:t>
      </w:r>
      <w:r>
        <w:t xml:space="preserve">To combat food waste, many bakeries have adopted programs where unsold goods are donated to local charities or repurposed into bread and butter puddings. This community-focused approach reinforces the social role of the Baker.</w:t>
      </w:r>
    </w:p>
    <w:p>
      <w:pPr>
        <w:numPr>
          <w:ilvl w:val="0"/>
          <w:numId w:val="1001"/>
        </w:numPr>
        <w:pStyle w:val="Compact"/>
      </w:pPr>
      <w:r>
        <w:rPr>
          <w:bCs/>
          <w:b/>
        </w:rPr>
        <w:t xml:space="preserve">Ethical Milling:</w:t>
      </w:r>
      <w:r>
        <w:t xml:space="preserve">The use of locally milled flours supports sustainable agriculture practices in South East Queensland, reducing carbon footprints associated with transport.</w:t>
      </w:r>
    </w:p>
    <w:p>
      <w:pPr>
        <w:pStyle w:val="FirstParagraph"/>
      </w:pPr>
      <w:r>
        <w:t xml:space="preserve">This shift towards sustainability is not merely a marketing tactic but a core value for many independent Bakeries in Australia Brisbane. It reflects a broader societal awareness and positions the baker as an environmental steward.</w:t>
      </w:r>
    </w:p>
    <w:bookmarkEnd w:id="23"/>
    <w:bookmarkStart w:id="24" w:name="X968b52f45c2bd894a63173f990ed86aad203144"/>
    <w:p>
      <w:pPr>
        <w:pStyle w:val="Heading2"/>
      </w:pPr>
      <w:r>
        <w:t xml:space="preserve">V. The Social Hub: Community Building Through Bread</w:t>
      </w:r>
    </w:p>
    <w:p>
      <w:pPr>
        <w:pStyle w:val="FirstParagraph"/>
      </w:pPr>
      <w:r>
        <w:t xml:space="preserve">Beyond economics and ecology, the Baker serves as a central figure in community building. In neighborhoods across Brisbane, from Paddington to West End, local bakeries have become de facto town squares. They are spaces where diverse groups converge—students from the University of Queensland nearby meeting retirees in Milton.</w:t>
      </w:r>
    </w:p>
    <w:p>
      <w:pPr>
        <w:pStyle w:val="BodyText"/>
      </w:pPr>
      <w:r>
        <w:t xml:space="preserve">The ritual of buying bread is inherently social. It provides a daily touchpoint for neighbors and fosters a sense of belonging. For expatriates and new immigrants, finding authentic bread can be a source of comfort, highlighting the emotional resonance carried by the Baker. In Australia Brisbane, this communal aspect is amplified by the city’s outdoor lifestyle; bakeries with alfresco seating encourage people to linger, eat slowly, and engage with their surroundings.</w:t>
      </w:r>
    </w:p>
    <w:bookmarkEnd w:id="24"/>
    <w:bookmarkStart w:id="25" w:name="X1f34184811ee548356d9739f63e65b8062975ad"/>
    <w:p>
      <w:pPr>
        <w:pStyle w:val="Heading2"/>
      </w:pPr>
      <w:r>
        <w:t xml:space="preserve">VI. Conclusion: The Enduring Legacy of Bread</w:t>
      </w:r>
    </w:p>
    <w:p>
      <w:pPr>
        <w:pStyle w:val="FirstParagraph"/>
      </w:pPr>
      <w:r>
        <w:t xml:space="preserve">In conclusion, the study of "The Baker" in the context of Australia Brisbane reveals a multifaceted profession that is deeply intertwined with local geography, history, and social values. The baker is an innovator who adapts ancient techniques to modern climatic challenges; an environmentalist who champions sustainable sourcing; and a community leader who fosters social cohesion.</w:t>
      </w:r>
    </w:p>
    <w:p>
      <w:pPr>
        <w:pStyle w:val="BodyText"/>
      </w:pPr>
      <w:r>
        <w:t xml:space="preserve">This Book Report highlights that the impact of the baker extends far beyond the bakery counter. In Australia Brisbane, they are custodians of culture and pioneers of culinary innovation. As we look to the future, it is evident that supporting local bakeries will remain essential for preserving both our gastronomic heritage and our community bonds.</w:t>
      </w:r>
    </w:p>
    <w:bookmarkEnd w:id="25"/>
    <w:bookmarkStart w:id="26" w:name="vii.-recommendations-for-further-study"/>
    <w:p>
      <w:pPr>
        <w:pStyle w:val="Heading2"/>
      </w:pPr>
      <w:r>
        <w:t xml:space="preserve">VII. Recommendations for Further Study</w:t>
      </w:r>
    </w:p>
    <w:p>
      <w:pPr>
        <w:numPr>
          <w:ilvl w:val="0"/>
          <w:numId w:val="1002"/>
        </w:numPr>
        <w:pStyle w:val="Compact"/>
      </w:pPr>
      <w:r>
        <w:t xml:space="preserve">Analyze the economic impact of artisanal bakery startups in Brisbane over the last decade.</w:t>
      </w:r>
    </w:p>
    <w:p>
      <w:pPr>
        <w:numPr>
          <w:ilvl w:val="0"/>
          <w:numId w:val="1002"/>
        </w:numPr>
        <w:pStyle w:val="Compact"/>
      </w:pPr>
      <w:r>
        <w:rPr>
          <w:bCs/>
          <w:b/>
        </w:rPr>
        <w:t xml:space="preserve">Social Impact:</w:t>
      </w:r>
      <w:r>
        <w:br/>
      </w:r>
      <w:r>
        <w:t xml:space="preserve">Evaluate consumer satisfaction levels regarding native ingredient integration in Brisbane bakeries.</w:t>
      </w:r>
    </w:p>
    <w:p>
      <w:pPr>
        <w:numPr>
          <w:ilvl w:val="0"/>
          <w:numId w:val="1002"/>
        </w:numPr>
        <w:pStyle w:val="Compact"/>
      </w:pPr>
      <w:r>
        <w:t xml:space="preserve">Climatic Adaptation:</w:t>
      </w:r>
      <w:r>
        <w:br/>
      </w:r>
      <w:r>
        <w:t xml:space="preserve">Create a comparative study of fermentation techniques used by Bakers in Australia Brisbane versus those in Melbourne and Sydney.</w:t>
      </w:r>
    </w:p>
    <w:p>
      <w:pPr>
        <w:pStyle w:val="FirstParagraph"/>
      </w:pPr>
      <w:r>
        <w:t xml:space="preserve">End of Report. Prepared for academic review regarding local culinary arts in Australia Brisbane.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Culture of the Baker in Australia Brisbane</dc:title>
  <dc:creator/>
  <dc:language>en</dc:language>
  <cp:keywords/>
  <dcterms:created xsi:type="dcterms:W3CDTF">2026-07-29T12:21:13Z</dcterms:created>
  <dcterms:modified xsi:type="dcterms:W3CDTF">2026-07-29T12:21:13Z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