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A Comprehensive Book Report on the Role, History, and Cultural Significance of Bakeries in Melbourne</w:t>
      </w:r>
      <w:r>
        <w:br/>
      </w:r>
      <w:r>
        <w:rPr>
          <w:bCs/>
          <w:b/>
        </w:rPr>
        <w:t xml:space="preserve">Date:</w:t>
      </w:r>
      <w:r>
        <w:t xml:space="preserve"> </w:t>
      </w:r>
      <w:r>
        <w:t xml:space="preserve">May 24, 2024</w:t>
      </w:r>
      <w:r>
        <w:br/>
      </w:r>
      <w:r>
        <w:rPr>
          <w:bCs/>
          <w:b/>
        </w:rPr>
        <w:t xml:space="preserve">Location Context:</w:t>
      </w:r>
      <w:r>
        <w:t xml:space="preserve"> </w:t>
      </w:r>
      <w:r>
        <w:t xml:space="preserve">Melbourne, Australia</w:t>
      </w:r>
      <w:r>
        <w:br/>
      </w:r>
      <w:r>
        <w:rPr>
          <w:bCs/>
          <w:b/>
        </w:rPr>
        <w:t xml:space="preserve">Subject Focus:</w:t>
      </w:r>
      <w:r>
        <w:t xml:space="preserve"> </w:t>
      </w:r>
      <w:r>
        <w:t xml:space="preserve">The Art and Industry of the Baker</w:t>
      </w:r>
    </w:p>
    <w:bookmarkStart w:id="27" w:name="X51bc6c02ffdb924d37a4fc8d96be8f19a9aeddf"/>
    <w:p>
      <w:pPr>
        <w:pStyle w:val="Heading1"/>
      </w:pPr>
      <w:r>
        <w:t xml:space="preserve">The Alchemy of Flour: A Book Report on Baking in Melbourne</w:t>
      </w:r>
    </w:p>
    <w:p>
      <w:pPr>
        <w:pStyle w:val="FirstParagraph"/>
      </w:pPr>
      <w:r>
        <w:rPr>
          <w:iCs/>
          <w:i/>
        </w:rPr>
        <w:t xml:space="preserve">Note: As no single specific text titled "Baker" exists as a canonical literary work, this report synthesizes key themes from culinary literature, historical accounts of Australian baking traditions, and sociological studies regarding the café culture of Melbourne. It treats "The Baker" as both a profession and a cultural archetype within the specific context of Melbourne.</w:t>
      </w:r>
    </w:p>
    <w:bookmarkStart w:id="20" w:name="introduction-the-melting-pot-of-taste"/>
    <w:p>
      <w:pPr>
        <w:pStyle w:val="Heading2"/>
      </w:pPr>
      <w:r>
        <w:t xml:space="preserve">Introduction: The Melting Pot of Taste</w:t>
      </w:r>
    </w:p>
    <w:p>
      <w:pPr>
        <w:pStyle w:val="FirstParagraph"/>
      </w:pPr>
      <w:r>
        <w:t xml:space="preserve">Melbourne is frequently cited by travelers, food critics, and sociologists alike as one of the world’s great culinary capitals. While often associated with coffee culture, the backbone of this gastronomic identity rests firmly on its bakeries. This book report explores the multifaceted role of the</w:t>
      </w:r>
      <w:r>
        <w:t xml:space="preserve"> </w:t>
      </w:r>
      <w:r>
        <w:rPr>
          <w:bCs/>
          <w:b/>
        </w:rPr>
        <w:t xml:space="preserve">Baker</w:t>
      </w:r>
      <w:r>
        <w:t xml:space="preserve"> </w:t>
      </w:r>
      <w:r>
        <w:t xml:space="preserve">in</w:t>
      </w:r>
      <w:r>
        <w:t xml:space="preserve"> </w:t>
      </w:r>
      <w:r>
        <w:rPr>
          <w:bCs/>
          <w:b/>
        </w:rPr>
        <w:t xml:space="preserve">Australia Melbourne</w:t>
      </w:r>
      <w:r>
        <w:t xml:space="preserve">, examining how this profession has evolved from a basic sustenance provider to an artisanal influencer who defines the city's social landscape. The narrative traces the journey of bread, pastry, and savory pastries through decades of migration, economic change, and cultural integration.</w:t>
      </w:r>
    </w:p>
    <w:bookmarkEnd w:id="20"/>
    <w:bookmarkStart w:id="21" w:name="Xf6415ac1c4bf97ac8bd97e666a8b8f24d4372bc"/>
    <w:p>
      <w:pPr>
        <w:pStyle w:val="Heading2"/>
      </w:pPr>
      <w:r>
        <w:t xml:space="preserve">The Historical Evolution: From Bush Bread to Baguettes</w:t>
      </w:r>
    </w:p>
    <w:p>
      <w:pPr>
        <w:pStyle w:val="FirstParagraph"/>
      </w:pPr>
      <w:r>
        <w:t xml:space="preserve">To understand the modern Baker in Melbourne one must look back to the colonial era. Early Australian history was marked by a scarcity of fine wheat and proper ovens. The first bakers were tasked with creating "bush bread," a dense, hard staple necessary for survival. However, as</w:t>
      </w:r>
      <w:r>
        <w:t xml:space="preserve"> </w:t>
      </w:r>
      <w:r>
        <w:rPr>
          <w:bCs/>
          <w:b/>
        </w:rPr>
        <w:t xml:space="preserve">Australia</w:t>
      </w:r>
      <w:r>
        <w:t xml:space="preserve"> </w:t>
      </w:r>
      <w:r>
        <w:t xml:space="preserve">grew wealthier and opened its borders, the culinary landscape shifted dramatically post-World War II.</w:t>
      </w:r>
    </w:p>
    <w:p>
      <w:pPr>
        <w:pStyle w:val="BodyText"/>
      </w:pPr>
      <w:r>
        <w:t xml:space="preserve">The arrival of Italian and Greek migrants in the mid-20th century fundamentally altered the baking industry in Melbourne. These communities introduced new techniques, ingredients, and aesthetics to local bakeries. The traditional English scone gave way to richer doughs, olive oil-infused focaccias, and sweet pastries that would eventually define the Melbourne bakery aesthetic. This historical synthesis is crucial for understanding why Bakeries in</w:t>
      </w:r>
      <w:r>
        <w:t xml:space="preserve"> </w:t>
      </w:r>
      <w:r>
        <w:rPr>
          <w:bCs/>
          <w:b/>
        </w:rPr>
        <w:t xml:space="preserve">Australia Melbourne</w:t>
      </w:r>
      <w:r>
        <w:t xml:space="preserve"> </w:t>
      </w:r>
      <w:r>
        <w:t xml:space="preserve">are distinct from those in London or New York; they are a hybrid of British tradition and Mediterranean flair.</w:t>
      </w:r>
    </w:p>
    <w:bookmarkEnd w:id="21"/>
    <w:bookmarkStart w:id="22" w:name="X5895a6933724d09095bb19e0b8e04999408f661"/>
    <w:p>
      <w:pPr>
        <w:pStyle w:val="Heading2"/>
      </w:pPr>
      <w:r>
        <w:t xml:space="preserve">The Artisanal Revolution: The Modern Baker</w:t>
      </w:r>
    </w:p>
    <w:p>
      <w:pPr>
        <w:pStyle w:val="FirstParagraph"/>
      </w:pPr>
      <w:r>
        <w:t xml:space="preserve">In recent decades, the role of the Baker has undergone a significant transformation. The mass-produced bread found in supermarkets was challenged by a wave of artisanal bakeries that prioritized sourdough, natural fermentation, and locally sourced grains. In Melbourne specifically, this shift coincided with the broader "Third Wave" coffee movement. The modern Bakery is no longer just a place to buy loaves; it is a social hub.</w:t>
      </w:r>
    </w:p>
    <w:p>
      <w:pPr>
        <w:pStyle w:val="BodyText"/>
      </w:pPr>
      <w:r>
        <w:t xml:space="preserve">The contemporary Baker in Melbourne acts as both scientist and artist. They must understand the chemistry of yeast, the humidity levels of a coastal city like Melbourne, and the preferences of an increasingly health-conscious populace. This report highlights that the Baker is now a curator of community space. The design of bakeries in neighborhoods such as Fitzroy, Brunswick, and South Yarra reflects this change—open kitchens where patrons can watch the Baker at work create a sense of transparency and trust.</w:t>
      </w:r>
    </w:p>
    <w:bookmarkEnd w:id="22"/>
    <w:bookmarkStart w:id="23" w:name="X6e6ff3c8423bed4d5d62877767a58072654f05d"/>
    <w:p>
      <w:pPr>
        <w:pStyle w:val="Heading2"/>
      </w:pPr>
      <w:r>
        <w:t xml:space="preserve">Socio-Economic Impact and Community Cohesion</w:t>
      </w:r>
    </w:p>
    <w:p>
      <w:pPr>
        <w:pStyle w:val="FirstParagraph"/>
      </w:pPr>
      <w:r>
        <w:t xml:space="preserve">The Bakery serves as a cornerstone of community interaction in Melbourne. Unlike the transactional nature of large grocery chains, local bakeries often foster relationships between the Baker and their customers. This report observes that in many Melbourne suburbs, the daily routine revolves around picking up morning pastries or evening bread from a trusted local establishment.</w:t>
      </w:r>
    </w:p>
    <w:p>
      <w:pPr>
        <w:pStyle w:val="BodyText"/>
      </w:pPr>
      <w:r>
        <w:t xml:space="preserve">Furthermore, the economic impact of independent Bakeries is significant. They support local agriculture by sourcing flour from Victorian grain growers and filling with produce from regional farms. This supply chain resilience was particularly evident during recent global disruptions, where small-scale Bakeries in Melbourne demonstrated remarkable adaptability compared to larger industrial entities.</w:t>
      </w:r>
    </w:p>
    <w:bookmarkEnd w:id="23"/>
    <w:bookmarkStart w:id="24" w:name="cultural-integration-and-diversity"/>
    <w:p>
      <w:pPr>
        <w:pStyle w:val="Heading2"/>
      </w:pPr>
      <w:r>
        <w:t xml:space="preserve">Cultural Integration and Diversity</w:t>
      </w:r>
    </w:p>
    <w:p>
      <w:pPr>
        <w:pStyle w:val="FirstParagraph"/>
      </w:pPr>
      <w:r>
        <w:t xml:space="preserve">Melbourne is a city of immense cultural diversity, and this is reflected in its baking traditions. The Baker today must be culturally competent, offering products that cater to a wide array of dietary needs and cultural preferences. From gluten-free options for health enthusiasts to halal-certified pastries for the Muslim community, and from Vietnamese-inspired banh mi to traditional German pretzels.</w:t>
      </w:r>
    </w:p>
    <w:p>
      <w:pPr>
        <w:pStyle w:val="BodyText"/>
      </w:pPr>
      <w:r>
        <w:t xml:space="preserve">This inclusivity is what makes the concept of "The Baker" in Melbourne unique. It is not a monolithic profession but a diverse tapestry of culinary experts who bridge cultural gaps through food. The report emphasizes that the Bakery acts as an informal ambassador for multiculturalism, inviting people from different backgrounds to share a common table.</w:t>
      </w:r>
    </w:p>
    <w:bookmarkEnd w:id="24"/>
    <w:bookmarkStart w:id="25" w:name="challenges-and-future-prospects"/>
    <w:p>
      <w:pPr>
        <w:pStyle w:val="Heading2"/>
      </w:pPr>
      <w:r>
        <w:t xml:space="preserve">Challenges and Future Prospects</w:t>
      </w:r>
    </w:p>
    <w:p>
      <w:pPr>
        <w:pStyle w:val="FirstParagraph"/>
      </w:pPr>
      <w:r>
        <w:t xml:space="preserve">Despite its success, the industry faces challenges. Rising costs of ingredients, labor shortages, and the environmental impact of packaging are critical issues addressed in contemporary discussions about Baking. The Baker must now also be an advocate for sustainability. Many Melbourne bakeries are leading the charge by eliminating single-use plastics, composting waste, and reducing food miles.</w:t>
      </w:r>
    </w:p>
    <w:p>
      <w:pPr>
        <w:pStyle w:val="BodyText"/>
      </w:pPr>
      <w:r>
        <w:t xml:space="preserve">Looking forward, technology will play a larger role. Automation may assist with repetitive tasks, but the soul of baking remains human touch. The challenge for future Bakers in Melbourne will be balancing efficiency with authenticity. They must continue to innovate while preserving the artisanal qualities that have made their profession revered.</w:t>
      </w:r>
    </w:p>
    <w:bookmarkEnd w:id="25"/>
    <w:bookmarkStart w:id="26" w:name="conclusion"/>
    <w:p>
      <w:pPr>
        <w:pStyle w:val="Heading2"/>
      </w:pPr>
      <w:r>
        <w:t xml:space="preserve">Conclusion</w:t>
      </w:r>
    </w:p>
    <w:p>
      <w:pPr>
        <w:pStyle w:val="FirstParagraph"/>
      </w:pPr>
      <w:r>
        <w:t xml:space="preserve">In conclusion, this book report underscores that the Baker is far more than a producer of bread; they are a vital cultural architect in Melbourne. The history of baking in this city mirrors the broader narrative of Australian social change: moving from rugged survival to cosmopolitan sophistication. The Bakery remains a sanctuary for connection, creativity, and community.</w:t>
      </w:r>
    </w:p>
    <w:p>
      <w:pPr>
        <w:pStyle w:val="BodyText"/>
      </w:pPr>
      <w:r>
        <w:t xml:space="preserve">For anyone seeking to understand the soul of</w:t>
      </w:r>
      <w:r>
        <w:t xml:space="preserve"> </w:t>
      </w:r>
      <w:r>
        <w:rPr>
          <w:bCs/>
          <w:b/>
        </w:rPr>
        <w:t xml:space="preserve">Australia Melbourne</w:t>
      </w:r>
      <w:r>
        <w:t xml:space="preserve">, one need only walk into a local bakery and observe the Baker at work. In their kneaded doughs and baked creations lies the story of migration, innovation, and shared humanity. The profession is dynamic, essential, and deeply woven into the fabric of life in this vibrant city.</w:t>
      </w:r>
    </w:p>
    <w:p>
      <w:r>
        <w:pict>
          <v:rect style="width:0;height:1.5pt" o:hralign="center" o:hrstd="t" o:hr="t"/>
        </w:pict>
      </w:r>
    </w:p>
    <w:p>
      <w:pPr>
        <w:pStyle w:val="FirstParagraph"/>
      </w:pPr>
      <w:r>
        <w:rPr>
          <w:iCs/>
          <w:i/>
        </w:rPr>
        <w:t xml:space="preserve">Report prepared for academic review regarding culinary sociology in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2026-07-29T11:37:13Z</dcterms:created>
  <dcterms:modified xsi:type="dcterms:W3CDTF">2026-07-29T11:37:13Z</dcterms:modified>
</cp:coreProperties>
</file>

<file path=docProps/custom.xml><?xml version="1.0" encoding="utf-8"?>
<Properties xmlns="http://schemas.openxmlformats.org/officeDocument/2006/custom-properties" xmlns:vt="http://schemas.openxmlformats.org/officeDocument/2006/docPropsVTypes"/>
</file>