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Crossroads: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5" w:name="X0046efcbe6bdba8da9f2c59f9029581e51b580c"/>
    <w:p>
      <w:pPr>
        <w:pStyle w:val="Heading1"/>
      </w:pPr>
      <w:r>
        <w:t xml:space="preserve">Culinary Crossroads: A Book Report on "Baker" in the Context of Alexandria, Egypt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Cultural Synthesis</w:t>
      </w:r>
      <w:r>
        <w:br/>
      </w:r>
    </w:p>
    <w:p>
      <w:pPr>
        <w:pStyle w:val="BodyText"/>
      </w:pPr>
      <w:r>
        <w:t xml:space="preserve">Audience:</w:t>
      </w:r>
      <w:r>
        <w:t xml:space="preserve"> </w:t>
      </w:r>
      <w:r>
        <w:rPr>
          <w:iCs/>
          <w:i/>
        </w:rPr>
        <w:t xml:space="preserve">Note: This report explores the thematic elements of the archetype of the "Baker" as presented in relevant contemporary literature, specifically analyzed through the unique cultural lens of Alexandria, Egypt.</w:t>
      </w:r>
    </w:p>
    <w:bookmarkStart w:id="20" w:name="X7422fd6a837b8234ce48b71ab4ebad74ddbaa4f"/>
    <w:p>
      <w:pPr>
        <w:pStyle w:val="Heading2"/>
      </w:pPr>
      <w:r>
        <w:t xml:space="preserve">I. Introduction: The Universal and The Local</w:t>
      </w:r>
    </w:p>
    <w:p>
      <w:pPr>
        <w:pStyle w:val="FirstParagraph"/>
      </w:pPr>
      <w:r>
        <w:t xml:space="preserve">In any discussion regarding sustenance, tradition, and community, few figures are as revered or as ubiquitous as the</w:t>
      </w:r>
      <w:r>
        <w:t xml:space="preserve"> </w:t>
      </w:r>
      <w:r>
        <w:rPr>
          <w:bCs/>
          <w:b/>
        </w:rPr>
        <w:t xml:space="preserve">Baker</w:t>
      </w:r>
      <w:r>
        <w:t xml:space="preserve">. While many literary works focus on grand adventures or political intrigues, it is often the humble craft of baking that serves as the anchor for cultural identity. This Book Report aims to dissect the narrative significance of the character and profession known simply as "Baker." However, rather than treating this concept in a vacuum, we must ground our analysis in a specific geographical and cultural milieu: Alexandria,</w:t>
      </w:r>
      <w:r>
        <w:t xml:space="preserve"> </w:t>
      </w:r>
      <w:r>
        <w:rPr>
          <w:bCs/>
          <w:b/>
        </w:rPr>
        <w:t xml:space="preserve">Egypt</w:t>
      </w:r>
      <w:r>
        <w:t xml:space="preserve">.</w:t>
      </w:r>
      <w:r>
        <w:t xml:space="preserve"> </w:t>
      </w:r>
      <w:r>
        <w:t xml:space="preserve">Alexandria is not merely a city; it is a palimpsest of Mediterranean history. To discuss the</w:t>
      </w:r>
      <w:r>
        <w:t xml:space="preserve"> </w:t>
      </w:r>
      <w:r>
        <w:rPr>
          <w:bCs/>
          <w:b/>
        </w:rPr>
        <w:t xml:space="preserve">Baker</w:t>
      </w:r>
      <w:r>
        <w:t xml:space="preserve"> </w:t>
      </w:r>
      <w:r>
        <w:t xml:space="preserve">within the context of</w:t>
      </w:r>
      <w:r>
        <w:t xml:space="preserve"> </w:t>
      </w:r>
      <w:r>
        <w:rPr>
          <w:bCs/>
          <w:b/>
        </w:rPr>
        <w:t xml:space="preserve">Egypt Alexandria</w:t>
      </w:r>
      <w:r>
        <w:t xml:space="preserve"> </w:t>
      </w:r>
      <w:r>
        <w:t xml:space="preserve">is to engage with centuries of trade, migration, and culinary evolution. This report argues that the figure of the Baker in narrative literature serves as a metaphor for preservation and transformation, themes that are acutely relevant to an Alexandrian audience who have witnessed their city transform from a beacon of Hellenistic knowledge to a modern Egyptian hub while retaining its distinct coastal soul.</w:t>
      </w:r>
    </w:p>
    <w:bookmarkEnd w:id="20"/>
    <w:bookmarkStart w:id="21" w:name="X57f5ae91a0c8e35c127bd6cc401c3b0f79d6063"/>
    <w:p>
      <w:pPr>
        <w:pStyle w:val="Heading2"/>
      </w:pPr>
      <w:r>
        <w:t xml:space="preserve">II. The Archetype of the Baker: A Literary Lens</w:t>
      </w:r>
    </w:p>
    <w:p>
      <w:pPr>
        <w:pStyle w:val="FirstParagraph"/>
      </w:pPr>
      <w:r>
        <w:t xml:space="preserve">When literature introduces the character of the "Baker," it rarely does so merely to depict someone who makes bread. Instead, the Baker is often portrayed as a keeper of secrets, a master alchemist who turns basic elements—flour, water, salt—into something divine. In many narratives found in both Western and Eastern literature, the bakery acts as a third place: not home (first) and not work (second), but a communal sanctuary.</w:t>
      </w:r>
      <w:r>
        <w:t xml:space="preserve"> </w:t>
      </w:r>
      <w:r>
        <w:t xml:space="preserve">For readers in</w:t>
      </w:r>
      <w:r>
        <w:t xml:space="preserve"> </w:t>
      </w:r>
      <w:r>
        <w:rPr>
          <w:bCs/>
          <w:b/>
        </w:rPr>
        <w:t xml:space="preserve">Egypt Alexandria</w:t>
      </w:r>
      <w:r>
        <w:t xml:space="preserve">, this literary device resonates deeply. The traditional Egyptian bakery, or</w:t>
      </w:r>
      <w:r>
        <w:t xml:space="preserve"> </w:t>
      </w:r>
      <w:r>
        <w:rPr>
          <w:iCs/>
          <w:i/>
        </w:rPr>
        <w:t xml:space="preserve">Attaba</w:t>
      </w:r>
      <w:r>
        <w:t xml:space="preserve">, is historically significant, especially with the introduction of subsidized bread initiatives that have shaped social structures for decades. In our literary analysis, we look at how authors use the sensory details of baking—the heat of the oven, the scent of yeast—to evoke nostalgia and stability. The Baker represents continuity in a changing world. When characters interact with a Baker in stories set abroad or in fictional realms, they are often seeking comfort or grounding. For an Alexandrian reader, this translates to a recognition of their own local bakers who have stood as pillars of community stability through wars, economic shifts, and social changes.</w:t>
      </w:r>
    </w:p>
    <w:bookmarkEnd w:id="21"/>
    <w:bookmarkStart w:id="22" w:name="X6bc184f9b255ec58857bb2ef814e9608bf27333"/>
    <w:p>
      <w:pPr>
        <w:pStyle w:val="Heading2"/>
      </w:pPr>
      <w:r>
        <w:t xml:space="preserve">III. The Alexandrian Context: A Fusion of Flavors</w:t>
      </w:r>
    </w:p>
    <w:p>
      <w:pPr>
        <w:pStyle w:val="FirstParagraph"/>
      </w:pPr>
      <w:r>
        <w:t xml:space="preserve">To truly appreciate the depiction of the Baker in literature when read in</w:t>
      </w:r>
      <w:r>
        <w:t xml:space="preserve"> </w:t>
      </w:r>
      <w:r>
        <w:rPr>
          <w:bCs/>
          <w:b/>
        </w:rPr>
        <w:t xml:space="preserve">Egypt Alexandria</w:t>
      </w:r>
      <w:r>
        <w:t xml:space="preserve">, one must understand the specific culinary landscape of this coastal city. Unlike Cairo, which is deeply rooted in inland agricultural traditions, Alexandria’s bread culture is influenced by its Mediterranean heritage.</w:t>
      </w:r>
      <w:r>
        <w:t xml:space="preserve"> </w:t>
      </w:r>
      <w:r>
        <w:t xml:space="preserve">The literary</w:t>
      </w:r>
      <w:r>
        <w:t xml:space="preserve"> </w:t>
      </w:r>
      <w:r>
        <w:rPr>
          <w:bCs/>
          <w:b/>
        </w:rPr>
        <w:t xml:space="preserve">Baker</w:t>
      </w:r>
      <w:r>
        <w:t xml:space="preserve"> </w:t>
      </w:r>
      <w:r>
        <w:t xml:space="preserve">often utilizes regional ingredients to define setting. In stories that touch upon North Africa or the Mediterranean basin, one might find mentions of olive-infused doughs or semolina-based flatbreads that mirror the reality of an Alexandrian</w:t>
      </w:r>
      <w:r>
        <w:t xml:space="preserve"> </w:t>
      </w:r>
      <w:r>
        <w:rPr>
          <w:iCs/>
          <w:i/>
        </w:rPr>
        <w:t xml:space="preserve">Aish Baladi</w:t>
      </w:r>
      <w:r>
        <w:t xml:space="preserve"> </w:t>
      </w:r>
      <w:r>
        <w:t xml:space="preserve">or specific Greek-influenced pies found in historic neighborhoods like Sporting and Raml Station.</w:t>
      </w:r>
      <w:r>
        <w:t xml:space="preserve"> </w:t>
      </w:r>
      <w:r>
        <w:t xml:space="preserve">The report highlights that the "Baker" character in literature often serves as a bridge between cultures. Alexandria has long been a port city where Greeks, Italians, Egyptians, Jews, and Arabs intersected. Literature that features a Baker who adapts recipes based on available imports or local traditions reflects the adaptive nature of Alexandrian society itself. The act of baking becomes an act of diplomacy and integration. When we read about a Baker in a global context from the perspective of</w:t>
      </w:r>
      <w:r>
        <w:t xml:space="preserve"> </w:t>
      </w:r>
      <w:r>
        <w:rPr>
          <w:bCs/>
          <w:b/>
        </w:rPr>
        <w:t xml:space="preserve">Egypt Alexandria</w:t>
      </w:r>
      <w:r>
        <w:t xml:space="preserve">, we see reflections of our own history: how foreign techniques were adopted and made distinctly Egyptian, just as the city absorbed Hellenistic philosophy into its Arab-Islamic identity.</w:t>
      </w:r>
    </w:p>
    <w:bookmarkEnd w:id="22"/>
    <w:bookmarkStart w:id="23" w:name="Xe0d5ea90417945e4e0e18a21ad273c4dad008a7"/>
    <w:p>
      <w:pPr>
        <w:pStyle w:val="Heading2"/>
      </w:pPr>
      <w:r>
        <w:t xml:space="preserve">IV. Sensory Narrative and Cultural Memory</w:t>
      </w:r>
    </w:p>
    <w:p>
      <w:pPr>
        <w:pStyle w:val="FirstParagraph"/>
      </w:pPr>
      <w:r>
        <w:t xml:space="preserve">A crucial aspect of any text focusing on a</w:t>
      </w:r>
      <w:r>
        <w:t xml:space="preserve"> </w:t>
      </w:r>
      <w:r>
        <w:rPr>
          <w:bCs/>
          <w:b/>
        </w:rPr>
        <w:t xml:space="preserve">Baker</w:t>
      </w:r>
      <w:r>
        <w:t xml:space="preserve"> </w:t>
      </w:r>
      <w:r>
        <w:t xml:space="preserve">is the use of sensory narrative. The description of dough rising mirrors the swelling pride or anxiety of characters in a novel. For readers in</w:t>
      </w:r>
      <w:r>
        <w:t xml:space="preserve"> </w:t>
      </w:r>
      <w:r>
        <w:rPr>
          <w:bCs/>
          <w:b/>
        </w:rPr>
        <w:t xml:space="preserve">Egypt Alexandria</w:t>
      </w:r>
      <w:r>
        <w:t xml:space="preserve">, these descriptions trigger profound cultural memories. The sound of the oven door opening, the dusting of flour that settles on clothes like snow, and the communal breaking of bread are universal experiences that take on local color here.</w:t>
      </w:r>
      <w:r>
        <w:t xml:space="preserve"> </w:t>
      </w:r>
      <w:r>
        <w:t xml:space="preserve">In our analysis, we observe how modern literary works attempt to capture the "soul" of a place through its food producers. The Baker is often depicted not just as an employee, but as an artisan with a status akin to a craftsman in the old guilds of</w:t>
      </w:r>
      <w:r>
        <w:t xml:space="preserve"> </w:t>
      </w:r>
      <w:r>
        <w:rPr>
          <w:bCs/>
          <w:b/>
        </w:rPr>
        <w:t xml:space="preserve">Egypt Alexandria</w:t>
      </w:r>
      <w:r>
        <w:t xml:space="preserve">. This elevates the profession from mere labor to heritage preservation. The report suggests that literature serves as a vessel for this heritage, allowing new generations of Alexandrians to connect with the tactile history of their city’s markets and alleys.</w:t>
      </w:r>
    </w:p>
    <w:p>
      <w:pPr>
        <w:pStyle w:val="BodyText"/>
      </w:pPr>
      <w:r>
        <w:t xml:space="preserve">"In the shadow of Pharos Lighthouse and within the bustling streets of Corniche, the Baker stands as a testament to resilience. Just as stone survives erosion, so does tradition survive through daily rituals like baking."</w:t>
      </w:r>
    </w:p>
    <w:bookmarkEnd w:id="23"/>
    <w:bookmarkStart w:id="24" w:name="v.-conclusion-the-enduring-loaf"/>
    <w:p>
      <w:pPr>
        <w:pStyle w:val="Heading2"/>
      </w:pPr>
      <w:r>
        <w:t xml:space="preserve">V. Conclusion: The Enduring Loaf</w:t>
      </w:r>
    </w:p>
    <w:p>
      <w:pPr>
        <w:pStyle w:val="FirstParagraph"/>
      </w:pPr>
      <w:r>
        <w:t xml:space="preserve">In conclusion, this Book Report on "Baker" emphasizes that the profession is a powerful literary symbol for stability, community, and cultural fusion. When analyzed through the specific lens of</w:t>
      </w:r>
      <w:r>
        <w:t xml:space="preserve"> </w:t>
      </w:r>
      <w:r>
        <w:rPr>
          <w:bCs/>
          <w:b/>
        </w:rPr>
        <w:t xml:space="preserve">Egypt Alexandria</w:t>
      </w:r>
      <w:r>
        <w:t xml:space="preserve">, these themes become even more potent. Alexandria is a city that has survived earthquakes, fires, and invasions, yet its daily rhythm remains anchored by fundamental human needs—one of which is bread provided by the Baker.</w:t>
      </w:r>
      <w:r>
        <w:t xml:space="preserve"> </w:t>
      </w:r>
      <w:r>
        <w:t xml:space="preserve">For the readership in</w:t>
      </w:r>
      <w:r>
        <w:t xml:space="preserve"> </w:t>
      </w:r>
      <w:r>
        <w:rPr>
          <w:bCs/>
          <w:b/>
        </w:rPr>
        <w:t xml:space="preserve">Egypt Alexandria</w:t>
      </w:r>
      <w:r>
        <w:t xml:space="preserve">, this analysis serves as a reminder to value local narratives and the artisans who sustain them. The literary</w:t>
      </w:r>
      <w:r>
        <w:t xml:space="preserve"> </w:t>
      </w:r>
      <w:r>
        <w:rPr>
          <w:bCs/>
          <w:b/>
        </w:rPr>
        <w:t xml:space="preserve">Baker</w:t>
      </w:r>
      <w:r>
        <w:t xml:space="preserve"> </w:t>
      </w:r>
      <w:r>
        <w:t xml:space="preserve">is not an isolated figure but part of a continuum that includes every baker who wakes before dawn in Montaza or Sporting to feed their neighborhood. By understanding the Baker through literature, we gain a deeper appreciation for the cultural weight carried by this simple act. It is a reminder that in</w:t>
      </w:r>
      <w:r>
        <w:t xml:space="preserve"> </w:t>
      </w:r>
      <w:r>
        <w:rPr>
          <w:bCs/>
          <w:b/>
        </w:rPr>
        <w:t xml:space="preserve">Egypt Alexandria</w:t>
      </w:r>
      <w:r>
        <w:t xml:space="preserve">, as in all great cities, community is baked into the very fabric of daily life, one loaf at a time.</w:t>
      </w:r>
      <w:r>
        <w:t xml:space="preserve"> </w:t>
      </w:r>
      <w:r>
        <w:t xml:space="preserve">The enduring relevance of "Baker" in literature ensures that stories remain accessible and grounded. Whether set in Paris, New York, or Cairo’s sister city of Alexandria, the oven remains a central hearth around which human stories gather. This report concludes that for Alexandrian scholars and citizens, recognizing the Baker as both a literal profession and a literary symbol offers a rich layer of interpretation regarding identity, memory, and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Crossroads: A Book Report on "Baker" in the Context of Alexandria, Egypt</dc:title>
  <dc:creator/>
  <dc:language>en</dc:language>
  <cp:keywords/>
  <dcterms:created xsi:type="dcterms:W3CDTF">2026-07-29T09:57:24Z</dcterms:created>
  <dcterms:modified xsi:type="dcterms:W3CDTF">2026-07-29T09:57:24Z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