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Baker</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27f926c7c3ecf8879fe5bdd41395b4b02940fcc"/>
    <w:p>
      <w:pPr>
        <w:pStyle w:val="Heading1"/>
      </w:pPr>
      <w:r>
        <w:rPr>
          <w:bCs/>
          <w:b/>
        </w:rPr>
        <w:t xml:space="preserve">A Book Report on the Cultural and Economic Significance of "The Baker"</w:t>
      </w:r>
    </w:p>
    <w:p>
      <w:pPr>
        <w:pStyle w:val="FirstParagraph"/>
      </w:pPr>
      <w:r>
        <w:rPr>
          <w:iCs/>
          <w:i/>
        </w:rPr>
        <w:t xml:space="preserve">Focusing on Contextual Integration in Ethiopia Addis Ababa</w:t>
      </w:r>
    </w:p>
    <w:p>
      <w:pPr>
        <w:pStyle w:val="BodyText"/>
      </w:pPr>
      <w:r>
        <w:br/>
      </w:r>
    </w:p>
    <w:p>
      <w:pPr>
        <w:pStyle w:val="BodyText"/>
      </w:pPr>
      <w:r>
        <w:t xml:space="preserve">[Visual Representation of a Baker at Work]</w:t>
      </w:r>
    </w:p>
    <w:bookmarkEnd w:id="20"/>
    <w:p>
      <w:pPr>
        <w:pStyle w:val="BodyText"/>
      </w:pPr>
      <w:r>
        <w:t xml:space="preserve">In the bustling, vibrant capital city of Ethiopia Addis Ababa, the daily rhythm is dictated not just by government decrees or international news cycles, but by the fundamental sustenance provided to its millions of inhabitants. This Book Report explores a critical yet often overlooked figure in urban studies and cultural anthropology:</w:t>
      </w:r>
      <w:r>
        <w:t xml:space="preserve"> </w:t>
      </w:r>
      <w:r>
        <w:rPr>
          <w:bCs/>
          <w:b/>
        </w:rPr>
        <w:t xml:space="preserve">Baker</w:t>
      </w:r>
      <w:r>
        <w:t xml:space="preserve">. When we analyze the role of the</w:t>
      </w:r>
      <w:r>
        <w:t xml:space="preserve"> </w:t>
      </w:r>
      <w:r>
        <w:rPr>
          <w:bCs/>
          <w:b/>
        </w:rPr>
        <w:t xml:space="preserve">Baker</w:t>
      </w:r>
      <w:r>
        <w:t xml:space="preserve"> </w:t>
      </w:r>
      <w:r>
        <w:t xml:space="preserve">within the specific geographic and socio-economic context of Ethiopia Addis Ababa, we uncover a narrative that extends far beyond simple bread production. It is a story of community, resilience, economic survival, and cultural preservation.</w:t>
      </w:r>
    </w:p>
    <w:bookmarkStart w:id="21" w:name="X9c7339b3343fb992376000eb8b34e33372e866d"/>
    <w:p>
      <w:pPr>
        <w:pStyle w:val="Heading2"/>
      </w:pPr>
      <w:r>
        <w:rPr>
          <w:bCs/>
          <w:b/>
        </w:rPr>
        <w:t xml:space="preserve">The Primacy of Bread in Ethiopian Addis Ababa</w:t>
      </w:r>
    </w:p>
    <w:p>
      <w:pPr>
        <w:pStyle w:val="FirstParagraph"/>
      </w:pPr>
      <w:r>
        <w:t xml:space="preserve">Ethiopia Addis Ababa is known as the political capital of Africa. It hosts the African Union and numerous diplomatic missions. However, beneath this high-political veneer lies a complex urban fabric where traditional practices meet modern challenges. In this metropolis, bread—specifically *Dabo* or flatbread variants alongside Western-style loaves—is a staple food that crosses class barriers more effectively than almost any other commodity. The</w:t>
      </w:r>
      <w:r>
        <w:t xml:space="preserve"> </w:t>
      </w:r>
      <w:r>
        <w:rPr>
          <w:bCs/>
          <w:b/>
        </w:rPr>
        <w:t xml:space="preserve">Baker</w:t>
      </w:r>
      <w:r>
        <w:t xml:space="preserve"> </w:t>
      </w:r>
      <w:r>
        <w:t xml:space="preserve">in Ethiopia Addis Ababa is not merely a vendor of calories; they are a node in the social network of the city. For the unemployed graduate, the street porter, and the corporate executive alike, visiting their local</w:t>
      </w:r>
      <w:r>
        <w:t xml:space="preserve"> </w:t>
      </w:r>
      <w:r>
        <w:rPr>
          <w:bCs/>
          <w:b/>
        </w:rPr>
        <w:t xml:space="preserve">Baker</w:t>
      </w:r>
      <w:r>
        <w:t xml:space="preserve"> </w:t>
      </w:r>
      <w:r>
        <w:t xml:space="preserve">provides a momentary equalizer.</w:t>
      </w:r>
    </w:p>
    <w:p>
      <w:pPr>
        <w:pStyle w:val="BodyText"/>
      </w:pPr>
      <w:r>
        <w:t xml:space="preserve">The cultural significance cannot be overstated. In Ethiopia Addis Ababa, sharing bread is a gesture of peace and friendship. Therefore, understanding the operations of a</w:t>
      </w:r>
      <w:r>
        <w:t xml:space="preserve"> </w:t>
      </w:r>
      <w:r>
        <w:rPr>
          <w:bCs/>
          <w:b/>
        </w:rPr>
        <w:t xml:space="preserve">Baker</w:t>
      </w:r>
      <w:r>
        <w:t xml:space="preserve"> </w:t>
      </w:r>
      <w:r>
        <w:t xml:space="preserve">allows us to understand the pulse of Ethiopian Addis Ababa. The report highlights that in many neighborhoods across Ethiopia Addis Ababa, the local</w:t>
      </w:r>
      <w:r>
        <w:t xml:space="preserve"> </w:t>
      </w:r>
      <w:r>
        <w:rPr>
          <w:bCs/>
          <w:b/>
        </w:rPr>
        <w:t xml:space="preserve">Baker</w:t>
      </w:r>
      <w:r>
        <w:t xml:space="preserve"> </w:t>
      </w:r>
      <w:r>
        <w:t xml:space="preserve">serves as an informal information hub. News travels from oven to hand.</w:t>
      </w:r>
    </w:p>
    <w:bookmarkEnd w:id="21"/>
    <w:bookmarkStart w:id="22" w:name="economic-dynamics-and-challenges"/>
    <w:p>
      <w:pPr>
        <w:pStyle w:val="Heading2"/>
      </w:pPr>
      <w:r>
        <w:rPr>
          <w:bCs/>
          <w:b/>
        </w:rPr>
        <w:t xml:space="preserve">Economic Dynamics and Challenges</w:t>
      </w:r>
    </w:p>
    <w:p>
      <w:pPr>
        <w:pStyle w:val="FirstParagraph"/>
      </w:pPr>
      <w:r>
        <w:t xml:space="preserve">An analysis of the financial landscape reveals that operating as a successful</w:t>
      </w:r>
    </w:p>
    <w:p>
      <w:pPr>
        <w:pStyle w:val="BodyText"/>
      </w:pPr>
      <w:r>
        <w:t xml:space="preserve">Baker in Ethiopia Addis Ababa is an exercise in economic agility. The cost of flour, sugar, and fuel has fluctuated wildly in recent years due to global supply chain disruptions and local inflationary pressures. Consequently, the modern</w:t>
      </w:r>
      <w:r>
        <w:t xml:space="preserve"> </w:t>
      </w:r>
      <w:r>
        <w:rPr>
          <w:bCs/>
          <w:b/>
        </w:rPr>
        <w:t xml:space="preserve">Baker</w:t>
      </w:r>
      <w:r>
        <w:t xml:space="preserve"> </w:t>
      </w:r>
      <w:r>
        <w:t xml:space="preserve">must be part economist, part logistician.</w:t>
      </w:r>
    </w:p>
    <w:p>
      <w:pPr>
        <w:pStyle w:val="BodyText"/>
      </w:pPr>
      <w:r>
        <w:t xml:space="preserve">In Ethiopia Addis Ababa , small-scale enterprises dominate this sector. Large industrial bakeries exist but often cannot compete with the freshness and trust associated with neighborhood-level bakers. The Book Report notes that regulatory frameworks in Ethiopia Addis Ababa pose unique challenges for these entrepreneurs, including tax compliance issues and zoning restrictions. Despite these hurdles, the demand remains inelastic; people must eat regardless of economic turbulence. Thus, the resilience of the</w:t>
      </w:r>
      <w:r>
        <w:t xml:space="preserve"> </w:t>
      </w:r>
      <w:r>
        <w:rPr>
          <w:bCs/>
          <w:b/>
        </w:rPr>
        <w:t xml:space="preserve">Baker</w:t>
      </w:r>
      <w:r>
        <w:t xml:space="preserve"> </w:t>
      </w:r>
      <w:r>
        <w:t xml:space="preserve">serves as a barometer for the stability of local economies within Ethiopia Addis Ababa.</w:t>
      </w:r>
    </w:p>
    <w:bookmarkEnd w:id="22"/>
    <w:bookmarkStart w:id="23" w:name="cultural-identity-and-tradition"/>
    <w:p>
      <w:pPr>
        <w:pStyle w:val="Heading2"/>
      </w:pPr>
      <w:r>
        <w:rPr>
          <w:bCs/>
          <w:b/>
        </w:rPr>
        <w:t xml:space="preserve">Cultural Identity and Tradition</w:t>
      </w:r>
    </w:p>
    <w:p>
      <w:pPr>
        <w:pStyle w:val="FirstParagraph"/>
      </w:pPr>
      <w:r>
        <w:t xml:space="preserve">The craft of baking in Ethiopia Addis Ababa is steeped in tradition. The use of specific yeasts, the fermentation times, and the communal ovens reflect centuries-old techniques adapted to urban settings. A true understanding of Ethiopian cuisine requires acknowledging that while injera (made from teff) is the national dish associated with traditional meals, bread holds a distinct place in modern breakfasts and snacks across Ethiopia Addis Ababa.</w:t>
      </w:r>
    </w:p>
    <w:p>
      <w:pPr>
        <w:pStyle w:val="BodyText"/>
      </w:pPr>
      <w:r>
        <w:t xml:space="preserve">The</w:t>
      </w:r>
      <w:r>
        <w:t xml:space="preserve"> </w:t>
      </w:r>
      <w:r>
        <w:rPr>
          <w:bCs/>
          <w:b/>
        </w:rPr>
        <w:t xml:space="preserve">Baker</w:t>
      </w:r>
      <w:r>
        <w:t xml:space="preserve"> </w:t>
      </w:r>
      <w:r>
        <w:t xml:space="preserve">acts as a guardian of taste. Customers often develop long-standing loyalty to specific bakers based on the texture and flavor profile they provide. This relationship is deeply personal in the context of Ethiopia Addis Ababa, where community ties are stronger than in many Western metropolises. The Book Report emphasizes that eradicating or overly regulating traditional bakeries could lead to a loss of cultural heritage and social cohesion.</w:t>
      </w:r>
    </w:p>
    <w:bookmarkEnd w:id="23"/>
    <w:bookmarkStart w:id="24" w:name="social-impact-and-community-development"/>
    <w:p>
      <w:pPr>
        <w:pStyle w:val="Heading2"/>
      </w:pPr>
      <w:r>
        <w:rPr>
          <w:bCs/>
          <w:b/>
        </w:rPr>
        <w:t xml:space="preserve">Social Impact and Community Development</w:t>
      </w:r>
    </w:p>
    <w:p>
      <w:pPr>
        <w:pStyle w:val="FirstParagraph"/>
      </w:pPr>
      <w:r>
        <w:t xml:space="preserve">Beyond economics, the role of the</w:t>
      </w:r>
      <w:r>
        <w:t xml:space="preserve"> </w:t>
      </w:r>
      <w:r>
        <w:rPr>
          <w:bCs/>
          <w:b/>
        </w:rPr>
        <w:t xml:space="preserve">Baker</w:t>
      </w:r>
      <w:r>
        <w:t xml:space="preserve"> </w:t>
      </w:r>
      <w:r>
        <w:t xml:space="preserve">in Ethiopia Addis Ababa is crucial for employment generation. The sector provides jobs for thousands of low-skilled workers, including women who find flexible work opportunities in baking assistance. In many districts of Ethiopia Addis Ababa, micro-finance initiatives have been directed toward supporting aspiring bakers to launch their own small businesses. This empowerment aspect is vital.</w:t>
      </w:r>
    </w:p>
    <w:p>
      <w:pPr>
        <w:pStyle w:val="BodyText"/>
      </w:pPr>
      <w:r>
        <w:t xml:space="preserve">Furthermore, the accessibility of affordable baked goods helps address food security issues in poorer neighborhoods across Ethiopia Addis Ababa. The</w:t>
      </w:r>
      <w:r>
        <w:t xml:space="preserve"> </w:t>
      </w:r>
      <w:r>
        <w:rPr>
          <w:bCs/>
          <w:b/>
        </w:rPr>
        <w:t xml:space="preserve">Baker</w:t>
      </w:r>
      <w:r>
        <w:t xml:space="preserve"> </w:t>
      </w:r>
      <w:r>
        <w:t xml:space="preserve">ensures that even those on limited incomes have access to carbohydrate-dense foods essential for survival. The Book Report argues that any development strategy aimed at improving public health or nutrition in Ethiopia Addis Ababa must include partnerships with the local</w:t>
      </w:r>
      <w:r>
        <w:t xml:space="preserve"> </w:t>
      </w:r>
      <w:r>
        <w:rPr>
          <w:bCs/>
          <w:b/>
        </w:rPr>
        <w:t xml:space="preserve">Baker</w:t>
      </w:r>
      <w:r>
        <w:t xml:space="preserve"> </w:t>
      </w:r>
      <w:r>
        <w:t xml:space="preserve">community.</w:t>
      </w:r>
    </w:p>
    <w:bookmarkEnd w:id="24"/>
    <w:bookmarkStart w:id="25" w:name="the-future-of-baking-in-a-growing-city"/>
    <w:p>
      <w:pPr>
        <w:pStyle w:val="Heading2"/>
      </w:pPr>
      <w:r>
        <w:rPr>
          <w:bCs/>
          <w:b/>
        </w:rPr>
        <w:t xml:space="preserve">The Future of Baking in a Growing City</w:t>
      </w:r>
    </w:p>
    <w:p>
      <w:pPr>
        <w:pStyle w:val="FirstParagraph"/>
      </w:pPr>
      <w:r>
        <w:t xml:space="preserve">Ethiopia Addis Ababa is expanding rapidly. As the city grows, so does the demand for food services. The future of the</w:t>
      </w:r>
    </w:p>
    <w:p>
      <w:pPr>
        <w:pStyle w:val="BodyText"/>
      </w:pPr>
      <w:r>
        <w:t xml:space="preserve">Baker involves embracing technology while maintaining traditional quality. We see an emergence of hybrid models in Ethiopia Addis Ababa, where digital ordering platforms connect customers with trusted bakers in their vicinity.</w:t>
      </w:r>
    </w:p>
    <w:p>
      <w:pPr>
        <w:pStyle w:val="BodyText"/>
      </w:pPr>
      <w:r>
        <w:t xml:space="preserve">Sustainability is also becoming a key theme. The environmental impact of wood-fired ovens, common in many traditional bakeries across Ethiopia Addis Ababa, is under scrutiny. Innovation is needed to create cleaner energy solutions for the</w:t>
      </w:r>
      <w:r>
        <w:t xml:space="preserve"> </w:t>
      </w:r>
      <w:r>
        <w:rPr>
          <w:bCs/>
          <w:b/>
        </w:rPr>
        <w:t xml:space="preserve">Baker</w:t>
      </w:r>
      <w:r>
        <w:t xml:space="preserve">, ensuring that the art of baking does not come at the expense of urban air quality.</w:t>
      </w:r>
    </w:p>
    <w:p>
      <w:pPr>
        <w:pStyle w:val="BodyText"/>
      </w:pPr>
      <w:r>
        <w:t xml:space="preserve">Conclusion</w:t>
      </w:r>
    </w:p>
    <w:p>
      <w:pPr>
        <w:pStyle w:val="BodyText"/>
      </w:pPr>
      <w:r>
        <w:t xml:space="preserve">In conclusion, this Book Report underscores that the figure of the</w:t>
      </w:r>
    </w:p>
    <w:p>
      <w:pPr>
        <w:pStyle w:val="BodyText"/>
      </w:pPr>
      <w:r>
        <w:t xml:space="preserve">Baker is central to understanding daily life in Ethiopia Addis Ababa. It is not merely a trade but a cultural institution. The interplay between tradition and modernity, economic struggle and resilience, defines their experience.</w:t>
      </w:r>
    </w:p>
    <w:p>
      <w:pPr>
        <w:pStyle w:val="BodyText"/>
      </w:pPr>
      <w:r>
        <w:t xml:space="preserve">Policymakers, sociologists, and urban planners looking at Ethiopia Addis Ababa must recognize the value of this sector. Investing in the infrastructure and support systems for the</w:t>
      </w:r>
    </w:p>
    <w:p>
      <w:pPr>
        <w:pStyle w:val="BodyText"/>
      </w:pPr>
      <w:r>
        <w:t xml:space="preserve">Baker is essentially investing in the well-being of Ethiopia Addis Ababa. By supporting these entrepreneurs, we preserve a vital piece of Ethiopian heritage while fostering economic growth.</w:t>
      </w:r>
    </w:p>
    <w:p>
      <w:pPr>
        <w:pStyle w:val="BodyText"/>
      </w:pPr>
      <w:r>
        <w:t xml:space="preserve">Ultimately, every loaf sold by a</w:t>
      </w:r>
    </w:p>
    <w:p>
      <w:pPr>
        <w:pStyle w:val="BodyText"/>
      </w:pPr>
      <w:r>
        <w:t xml:space="preserve">Baker in Ethiopia Addis Ababa tells a story of human endurance and community spirit. To ignore this profession is to ignore the heartbeat of the city itself. As Ethiopia Addis Ababa continues to evolve, its bakers will remain steadfast pillars of society, feeding both body and soul.</w:t>
      </w:r>
    </w:p>
    <w:p>
      <w:pPr>
        <w:pStyle w:val="BodyText"/>
      </w:pPr>
      <w:r>
        <w:rPr>
          <w:bCs/>
          <w:b/>
        </w:rPr>
        <w:t xml:space="preserve">End of Report</w:t>
      </w:r>
      <w:r>
        <w:br/>
      </w:r>
      <w:r>
        <w:t xml:space="preserve">Prepared for: Urban Studies Department</w:t>
      </w:r>
      <w:r>
        <w:br/>
      </w:r>
      <w:r>
        <w:t xml:space="preserve">Region: Ethiopia Addis Ababa</w:t>
      </w:r>
      <w:r>
        <w:br/>
      </w:r>
      <w:r>
        <w:t xml:space="preserve">Subject Focus : The Baker</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Baker in Ethiopia Addis Ababa</dc:title>
  <dc:creator/>
  <dc:language>en</dc:language>
  <cp:keywords/>
  <dcterms:created xsi:type="dcterms:W3CDTF">2026-07-29T06:12:04Z</dcterms:created>
  <dcterms:modified xsi:type="dcterms:W3CDTF">2026-07-29T06:12:04Z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