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Heritage:</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Paris</w:t>
      </w:r>
    </w:p>
    <w:bookmarkStart w:id="26" w:name="Xd25184a37e2ff9b5b02832c5ab171ec020a9b72"/>
    <w:p>
      <w:pPr>
        <w:pStyle w:val="Heading1"/>
      </w:pPr>
      <w:r>
        <w:t xml:space="preserve">Culinary Heritage: A Comprehensive Book Report on the Art of the Baker in France Paris</w:t>
      </w:r>
    </w:p>
    <w:p>
      <w:pPr>
        <w:pStyle w:val="FirstParagraph"/>
      </w:pPr>
      <w:r>
        <w:rPr>
          <w:bCs/>
          <w:b/>
        </w:rPr>
        <w:t xml:space="preserve">Date:</w:t>
      </w:r>
      <w:r>
        <w:t xml:space="preserve"> </w:t>
      </w:r>
      <w:r>
        <w:t xml:space="preserve">October 26, 2023</w:t>
      </w:r>
      <w:r>
        <w:br/>
      </w:r>
      <w:r>
        <w:rPr>
          <w:bCs/>
          <w:b/>
        </w:rPr>
        <w:t xml:space="preserve">Subject:</w:t>
      </w:r>
      <w:r>
        <w:t xml:space="preserve">An analysis of traditional and modern practices within the French bakery sector.</w:t>
      </w:r>
      <w:r>
        <w:br/>
      </w:r>
      <w:r>
        <w:rPr>
          <w:bCs/>
          <w:b/>
        </w:rPr>
        <w:t xml:space="preserve">Location Context:</w:t>
      </w:r>
      <w:r>
        <w:t xml:space="preserve">France Paris</w:t>
      </w:r>
    </w:p>
    <w:bookmarkStart w:id="20" w:name="i.-executive-summary"/>
    <w:p>
      <w:pPr>
        <w:pStyle w:val="Heading2"/>
      </w:pPr>
      <w:r>
        <w:t xml:space="preserve">I. Executive Summary</w:t>
      </w:r>
    </w:p>
    <w:p>
      <w:pPr>
        <w:pStyle w:val="FirstParagraph"/>
      </w:pPr>
      <w:r>
        <w:t xml:space="preserve">The profession of the</w:t>
      </w:r>
      <w:r>
        <w:t xml:space="preserve"> </w:t>
      </w:r>
      <w:r>
        <w:t xml:space="preserve">Baker</w:t>
      </w:r>
      <w:r>
        <w:t xml:space="preserve">, or "boulanger" in French, holds a position of unparalleled reverence within the culinary hierarchy. This report serves as an extensive exploration of the historical, technical, and cultural dimensions associated with bread-making and pastry arts. The focus is strictly grounded in the unique socio-cultural environment of</w:t>
      </w:r>
      <w:r>
        <w:t xml:space="preserve"> </w:t>
      </w:r>
      <w:r>
        <w:t xml:space="preserve">France Paris</w:t>
      </w:r>
      <w:r>
        <w:t xml:space="preserve">, a city where baking is not merely a trade but an integral pillar of daily life and national identity. By examining the evolution from traditional guilds to modern artisanal standards, this document elucidates why the</w:t>
      </w:r>
      <w:r>
        <w:t xml:space="preserve"> </w:t>
      </w:r>
      <w:r>
        <w:t xml:space="preserve">Baker</w:t>
      </w:r>
      <w:r>
        <w:t xml:space="preserve"> </w:t>
      </w:r>
      <w:r>
        <w:t xml:space="preserve">remains the guardian of French gastronomic heritage in</w:t>
      </w:r>
      <w:r>
        <w:t xml:space="preserve"> </w:t>
      </w:r>
      <w:r>
        <w:t xml:space="preserve">France Paris</w:t>
      </w:r>
      <w:r>
        <w:t xml:space="preserve">.</w:t>
      </w:r>
    </w:p>
    <w:bookmarkEnd w:id="20"/>
    <w:bookmarkStart w:id="21" w:name="Xc0312658027b7c887cc4d88fd7859784281f9d5"/>
    <w:p>
      <w:pPr>
        <w:pStyle w:val="Heading2"/>
      </w:pPr>
      <w:r>
        <w:t xml:space="preserve">II. Historical Context and Cultural Significance</w:t>
      </w:r>
    </w:p>
    <w:p>
      <w:pPr>
        <w:pStyle w:val="FirstParagraph"/>
      </w:pPr>
      <w:r>
        <w:t xml:space="preserve">To understand the current state of baking, one must first appreciate its historical roots. In</w:t>
      </w:r>
      <w:r>
        <w:t xml:space="preserve"> </w:t>
      </w:r>
      <w:r>
        <w:t xml:space="preserve">France Paris</w:t>
      </w:r>
      <w:r>
        <w:t xml:space="preserve">, the tradition of the baker dates back centuries, deeply intertwined with the monarchy and later, the Republican ideals of liberty and equality. The Declaration of Human Rights in 1789 famously included "The right to bread" as a fundamental human right. This historical weight places an enormous responsibility on every</w:t>
      </w:r>
      <w:r>
        <w:t xml:space="preserve"> </w:t>
      </w:r>
      <w:r>
        <w:t xml:space="preserve">Baker</w:t>
      </w:r>
      <w:r>
        <w:t xml:space="preserve"> </w:t>
      </w:r>
      <w:r>
        <w:t xml:space="preserve">operating in</w:t>
      </w:r>
      <w:r>
        <w:t xml:space="preserve"> </w:t>
      </w:r>
      <w:r>
        <w:t xml:space="preserve">France Paris</w:t>
      </w:r>
      <w:r>
        <w:t xml:space="preserve">. They are not just merchants of food; they are custodians of liberty and social stability.</w:t>
      </w:r>
    </w:p>
    <w:p>
      <w:pPr>
        <w:pStyle w:val="BodyText"/>
      </w:pPr>
      <w:r>
        <w:t xml:space="preserve">The architecture of Parisian streets is defined by the presence of the "boulangerie." For residents and tourists alike, finding a baker is synonymous with finding community. The smell of yeast and toasted flour acts as an olfactory map for navigation in</w:t>
      </w:r>
      <w:r>
        <w:t xml:space="preserve"> </w:t>
      </w:r>
      <w:r>
        <w:t xml:space="preserve">France Paris</w:t>
      </w:r>
      <w:r>
        <w:t xml:space="preserve">. This report highlights that the success of any urban center in</w:t>
      </w:r>
      <w:r>
        <w:t xml:space="preserve"> </w:t>
      </w:r>
      <w:r>
        <w:t xml:space="preserve">France Paris</w:t>
      </w:r>
      <w:r>
        <w:t xml:space="preserve"> </w:t>
      </w:r>
      <w:r>
        <w:t xml:space="preserve">depends heavily on the accessibility and quality provided by its local</w:t>
      </w:r>
      <w:r>
        <w:t xml:space="preserve"> </w:t>
      </w:r>
      <w:r>
        <w:rPr>
          <w:iCs/>
          <w:i/>
        </w:rPr>
        <w:t xml:space="preserve">Baker</w:t>
      </w:r>
      <w:r>
        <w:t xml:space="preserve">.</w:t>
      </w:r>
    </w:p>
    <w:bookmarkEnd w:id="21"/>
    <w:bookmarkStart w:id="22" w:name="iii.-the-technical-mastery-of-the-baker"/>
    <w:p>
      <w:pPr>
        <w:pStyle w:val="Heading2"/>
      </w:pPr>
      <w:r>
        <w:t xml:space="preserve">III. The Technical Mastery of the Baker</w:t>
      </w:r>
    </w:p>
    <w:p>
      <w:pPr>
        <w:pStyle w:val="FirstParagraph"/>
      </w:pPr>
      <w:r>
        <w:t xml:space="preserve">The skill set required to be a proficient baker is extensive. This section analyzes the technical competencies demanded of a modern</w:t>
      </w:r>
      <w:r>
        <w:t xml:space="preserve"> </w:t>
      </w:r>
      <w:r>
        <w:t xml:space="preserve">Baker</w:t>
      </w:r>
      <w:r>
        <w:t xml:space="preserve">. It is not sufficient to simply mix ingredients; one must understand the chemistry of fermentation, the physics of oven spring, and the artistry of shaping dough.</w:t>
      </w:r>
    </w:p>
    <w:p>
      <w:pPr>
        <w:pStyle w:val="BodyText"/>
      </w:pPr>
      <w:r>
        <w:rPr>
          <w:bCs/>
          <w:b/>
        </w:rPr>
        <w:t xml:space="preserve">Key Technical Pillars:</w:t>
      </w:r>
    </w:p>
    <w:p>
      <w:pPr>
        <w:numPr>
          <w:ilvl w:val="0"/>
          <w:numId w:val="1001"/>
        </w:numPr>
        <w:pStyle w:val="Compact"/>
      </w:pPr>
      <w:r>
        <w:t xml:space="preserve">Flour Selection:</w:t>
      </w:r>
      <w:r>
        <w:t xml:space="preserve"> </w:t>
      </w:r>
      <w:r>
        <w:t xml:space="preserve">Understanding T45, T55, and other flour types specific to French milling standards.</w:t>
      </w:r>
    </w:p>
    <w:p>
      <w:pPr>
        <w:numPr>
          <w:ilvl w:val="0"/>
          <w:numId w:val="1001"/>
        </w:numPr>
        <w:pStyle w:val="Compact"/>
      </w:pPr>
      <w:r>
        <w:t xml:space="preserve">Fermentation Control:</w:t>
      </w:r>
      <w:r>
        <w:t xml:space="preserve"> </w:t>
      </w:r>
      <w:r>
        <w:t xml:space="preserve">Mastering the slow rise techniques essential for flavor development in Parisian loaves.</w:t>
      </w:r>
    </w:p>
    <w:p>
      <w:pPr>
        <w:numPr>
          <w:ilvl w:val="0"/>
          <w:numId w:val="1001"/>
        </w:numPr>
        <w:pStyle w:val="Compact"/>
      </w:pPr>
      <w:r>
        <w:t xml:space="preserve">Pastry Precision:</w:t>
      </w:r>
      <w:r>
        <w:t xml:space="preserve"> </w:t>
      </w:r>
      <w:r>
        <w:t xml:space="preserve">The creation of viennoiserie (croissants, pains au chocolat) requires precise lamination techniques that define the reputation of a</w:t>
      </w:r>
      <w:r>
        <w:t xml:space="preserve"> </w:t>
      </w:r>
      <w:r>
        <w:rPr>
          <w:iCs/>
          <w:i/>
        </w:rPr>
        <w:t xml:space="preserve">Baker</w:t>
      </w:r>
      <w:r>
        <w:t xml:space="preserve">.</w:t>
      </w:r>
    </w:p>
    <w:p>
      <w:pPr>
        <w:pStyle w:val="FirstParagraph"/>
      </w:pPr>
      <w:r>
        <w:t xml:space="preserve">In the bustling districts of</w:t>
      </w:r>
      <w:r>
        <w:t xml:space="preserve"> </w:t>
      </w:r>
      <w:r>
        <w:t xml:space="preserve">France Paris</w:t>
      </w:r>
      <w:r>
        <w:t xml:space="preserve">, from Montmartre to Le Marais, the competition is fierce. A baker must demonstrate exceptional precision. The "Baguette de Tradition" is a protected label in France, ensuring that any baker displaying this name has adhered to strict guidelines: no additives, frozen dough usage restricted for the final shaping process only, and reliance on traditional methods. This certification ensures that every</w:t>
      </w:r>
      <w:r>
        <w:t xml:space="preserve"> </w:t>
      </w:r>
      <w:r>
        <w:t xml:space="preserve">Baker</w:t>
      </w:r>
      <w:r>
        <w:t xml:space="preserve"> </w:t>
      </w:r>
      <w:r>
        <w:t xml:space="preserve">contributing to the culinary landscape of</w:t>
      </w:r>
      <w:r>
        <w:t xml:space="preserve"> </w:t>
      </w:r>
      <w:r>
        <w:t xml:space="preserve">France Paris</w:t>
      </w:r>
      <w:r>
        <w:t xml:space="preserve"> </w:t>
      </w:r>
      <w:r>
        <w:t xml:space="preserve">maintains a high standard of excellence.</w:t>
      </w:r>
    </w:p>
    <w:bookmarkEnd w:id="22"/>
    <w:bookmarkStart w:id="23" w:name="X60666e2f77abc71a23c9f12bba7774e89929143"/>
    <w:p>
      <w:pPr>
        <w:pStyle w:val="Heading2"/>
      </w:pPr>
      <w:r>
        <w:t xml:space="preserve">IV. The Role of the Baker in Modern Society</w:t>
      </w:r>
    </w:p>
    <w:p>
      <w:pPr>
        <w:pStyle w:val="FirstParagraph"/>
      </w:pPr>
      <w:r>
        <w:t xml:space="preserve">The contemporary role of the baker extends beyond production. In</w:t>
      </w:r>
      <w:r>
        <w:t xml:space="preserve"> </w:t>
      </w:r>
      <w:r>
        <w:t xml:space="preserve">France Paris</w:t>
      </w:r>
      <w:r>
        <w:t xml:space="preserve">, bakeries have evolved into community hubs. They are places where news is exchanged, where neighbors greet each other over a purchase of baguettes for dinner. The social contract between the</w:t>
      </w:r>
      <w:r>
        <w:t xml:space="preserve"> </w:t>
      </w:r>
      <w:r>
        <w:rPr>
          <w:iCs/>
          <w:i/>
        </w:rPr>
        <w:t xml:space="preserve">Baker</w:t>
      </w:r>
      <w:r>
        <w:t xml:space="preserve"> </w:t>
      </w:r>
      <w:r>
        <w:t xml:space="preserve">and the customer is profound.</w:t>
      </w:r>
    </w:p>
    <w:p>
      <w:pPr>
        <w:pStyle w:val="BodyText"/>
      </w:pPr>
      <w:r>
        <w:t xml:space="preserve">Furthermore, sustainability has become a pressing issue for bakers in major metropolitan areas like</w:t>
      </w:r>
      <w:r>
        <w:t xml:space="preserve"> </w:t>
      </w:r>
      <w:r>
        <w:t xml:space="preserve">France Paris</w:t>
      </w:r>
      <w:r>
        <w:t xml:space="preserve">. Modern bakeries are increasingly adopting eco-friendly practices, such as using local grains to reduce carbon footprints and minimizing food waste through better inventory management. This report emphasizes that the future of the bakery in</w:t>
      </w:r>
      <w:r>
        <w:t xml:space="preserve"> </w:t>
      </w:r>
      <w:r>
        <w:t xml:space="preserve">France Paris</w:t>
      </w:r>
      <w:r>
        <w:t xml:space="preserve"> </w:t>
      </w:r>
      <w:r>
        <w:t xml:space="preserve">lies in balancing tradition with environmental responsibility. The modern</w:t>
      </w:r>
      <w:r>
        <w:t xml:space="preserve"> </w:t>
      </w:r>
      <w:r>
        <w:rPr>
          <w:iCs/>
          <w:i/>
        </w:rPr>
        <w:t xml:space="preserve">Baker</w:t>
      </w:r>
      <w:r>
        <w:t xml:space="preserve"> </w:t>
      </w:r>
      <w:r>
        <w:t xml:space="preserve">must be an educator, informing customers about healthy eating habits and sustainable sourcing.</w:t>
      </w:r>
    </w:p>
    <w:bookmarkEnd w:id="23"/>
    <w:bookmarkStart w:id="24" w:name="v.-challenges-and-future-prospects"/>
    <w:p>
      <w:pPr>
        <w:pStyle w:val="Heading2"/>
      </w:pPr>
      <w:r>
        <w:t xml:space="preserve">V. Challenges and Future Prospects</w:t>
      </w:r>
    </w:p>
    <w:p>
      <w:pPr>
        <w:pStyle w:val="FirstParagraph"/>
      </w:pPr>
      <w:r>
        <w:t xml:space="preserve">The industry faces significant challenges, including rising energy costs and labor shortages. In a high-cost city like</w:t>
      </w:r>
      <w:r>
        <w:t xml:space="preserve"> </w:t>
      </w:r>
      <w:r>
        <w:t xml:space="preserve">France Paris</w:t>
      </w:r>
      <w:r>
        <w:t xml:space="preserve">, maintaining profitability while keeping prices accessible to the general public is difficult for the independent baker. Many traditional family-owned bakeries are closing or being acquired by large chains, which poses a threat to the unique character of neighborhoods in</w:t>
      </w:r>
      <w:r>
        <w:t xml:space="preserve"> </w:t>
      </w:r>
      <w:r>
        <w:t xml:space="preserve">France Paris</w:t>
      </w:r>
      <w:r>
        <w:t xml:space="preserve">.</w:t>
      </w:r>
    </w:p>
    <w:p>
      <w:pPr>
        <w:pStyle w:val="BodyText"/>
      </w:pPr>
      <w:r>
        <w:t xml:space="preserve">However, there is a growing movement among younger generations of bakers to revive ancient grains and forgotten recipes. This "neo-traditional" approach is gaining traction in trendy arrondissements. These innovative</w:t>
      </w:r>
      <w:r>
        <w:t xml:space="preserve"> </w:t>
      </w:r>
      <w:r>
        <w:rPr>
          <w:iCs/>
          <w:i/>
        </w:rPr>
        <w:t xml:space="preserve">Baker</w:t>
      </w:r>
      <w:r>
        <w:t xml:space="preserve"> </w:t>
      </w:r>
      <w:r>
        <w:t xml:space="preserve">professionals are proving that tradition and innovation can coexist. They attract a diverse clientele interested in authentic flavors, thereby revitalizing the sector.</w:t>
      </w:r>
    </w:p>
    <w:bookmarkEnd w:id="24"/>
    <w:bookmarkStart w:id="25" w:name="vi.-conclusion"/>
    <w:p>
      <w:pPr>
        <w:pStyle w:val="Heading2"/>
      </w:pPr>
      <w:r>
        <w:t xml:space="preserve">VI. Conclusion</w:t>
      </w:r>
    </w:p>
    <w:p>
      <w:pPr>
        <w:pStyle w:val="FirstParagraph"/>
      </w:pPr>
      <w:r>
        <w:t xml:space="preserve">In conclusion, the figure of the baker is central to understanding the cultural fabric of</w:t>
      </w:r>
      <w:r>
        <w:t xml:space="preserve"> </w:t>
      </w:r>
      <w:r>
        <w:t xml:space="preserve">France Paris</w:t>
      </w:r>
      <w:r>
        <w:t xml:space="preserve">. This book report has demonstrated that baking is a complex interplay of history, science, and community service. The baker in</w:t>
      </w:r>
      <w:r>
        <w:t xml:space="preserve"> </w:t>
      </w:r>
      <w:r>
        <w:t xml:space="preserve">France Paris</w:t>
      </w:r>
      <w:r>
        <w:t xml:space="preserve"> </w:t>
      </w:r>
      <w:r>
        <w:t xml:space="preserve">does more than produce bread; they sustain a way of life that values quality, craftsmanship, and social connection.</w:t>
      </w:r>
    </w:p>
    <w:p>
      <w:pPr>
        <w:pStyle w:val="BodyText"/>
      </w:pPr>
      <w:r>
        <w:t xml:space="preserve">As we look to the future, it is imperative that policies support independent artisans. Protecting the rights of the baker and ensuring fair working conditions in</w:t>
      </w:r>
      <w:r>
        <w:t xml:space="preserve"> </w:t>
      </w:r>
      <w:r>
        <w:t xml:space="preserve">France Paris</w:t>
      </w:r>
      <w:r>
        <w:t xml:space="preserve"> </w:t>
      </w:r>
      <w:r>
        <w:t xml:space="preserve">will preserve this invaluable heritage. The baguette remains a symbol not just of nourishment, but of French identity. Therefore, any discussion regarding urban planning, cultural policy, or economic development in</w:t>
      </w:r>
      <w:r>
        <w:t xml:space="preserve"> </w:t>
      </w:r>
      <w:r>
        <w:t xml:space="preserve">France Paris</w:t>
      </w:r>
      <w:r>
        <w:t xml:space="preserve"> </w:t>
      </w:r>
      <w:r>
        <w:t xml:space="preserve">must prioritize the needs and well-being of the local baker.</w:t>
      </w:r>
    </w:p>
    <w:p>
      <w:pPr>
        <w:pStyle w:val="BodyText"/>
      </w:pPr>
      <w:r>
        <w:t xml:space="preserve">The legacy carried by every</w:t>
      </w:r>
      <w:r>
        <w:t xml:space="preserve"> </w:t>
      </w:r>
      <w:r>
        <w:rPr>
          <w:iCs/>
          <w:i/>
        </w:rPr>
        <w:t xml:space="preserve">Baker</w:t>
      </w:r>
      <w:r>
        <w:t xml:space="preserve"> </w:t>
      </w:r>
      <w:r>
        <w:t xml:space="preserve">is one of resilience and passion. As long as there are people in</w:t>
      </w:r>
      <w:r>
        <w:t xml:space="preserve"> </w:t>
      </w:r>
      <w:r>
        <w:t xml:space="preserve">France Paris</w:t>
      </w:r>
      <w:r>
        <w:t xml:space="preserve"> </w:t>
      </w:r>
      <w:r>
        <w:t xml:space="preserve">who seek comfort in a warm loaf or celebration in a delicate pastry, the profession will remain vital. This report affirms that the baker is an indispensable architect of daily joy in the French capital.</w:t>
      </w:r>
    </w:p>
    <w:p>
      <w:r>
        <w:pict>
          <v:rect style="width:0;height:1.5pt" o:hralign="center" o:hrstd="t" o:hr="t"/>
        </w:pict>
      </w:r>
    </w:p>
    <w:p>
      <w:pPr>
        <w:pStyle w:val="FirstParagraph"/>
      </w:pPr>
      <w:r>
        <w:rPr>
          <w:iCs/>
          <w:i/>
        </w:rPr>
        <w:t xml:space="preserve">This document was prepared for academic and professional review regarding culinary arts and urban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Heritage: A Comprehensive Book Report on the Art of the Baker in France Paris</dc:title>
  <dc:creator/>
  <dc:language>en</dc:language>
  <cp:keywords/>
  <dcterms:created xsi:type="dcterms:W3CDTF">2026-07-29T12:21:31Z</dcterms:created>
  <dcterms:modified xsi:type="dcterms:W3CDTF">2026-07-29T12:21:31Z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