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Berlin</w:t>
      </w:r>
    </w:p>
    <w:bookmarkStart w:id="26" w:name="a-comprehensive-book-report-on-the-baker"/>
    <w:p>
      <w:pPr>
        <w:pStyle w:val="Heading1"/>
      </w:pPr>
      <w:r>
        <w:t xml:space="preserve">A Comprehensive Book Report on the Baker</w:t>
      </w:r>
    </w:p>
    <w:p>
      <w:pPr>
        <w:pStyle w:val="FirstParagraph"/>
      </w:pPr>
      <w:r>
        <w:rPr>
          <w:bCs/>
          <w:b/>
        </w:rPr>
        <w:t xml:space="preserve">Title:</w:t>
      </w:r>
      <w:r>
        <w:t xml:space="preserve">The Art and Soul of the Baker</w:t>
      </w:r>
      <w:r>
        <w:br/>
      </w:r>
      <w:r>
        <w:rPr>
          <w:bCs/>
          <w:b/>
        </w:rPr>
        <w:t xml:space="preserve">Focused Context:</w:t>
      </w:r>
      <w:r>
        <w:t xml:space="preserve">Baker traditions within Germany, specifically Berlin</w:t>
      </w:r>
      <w:r>
        <w:br/>
      </w:r>
      <w:r>
        <w:rPr>
          <w:bCs/>
          <w:b/>
        </w:rPr>
        <w:t xml:space="preserve">Date:</w:t>
      </w:r>
      <w:r>
        <w:t xml:space="preserve">October 2023</w:t>
      </w:r>
    </w:p>
    <w:bookmarkStart w:id="20" w:name="i.-introduction"/>
    <w:p>
      <w:pPr>
        <w:pStyle w:val="Heading2"/>
      </w:pPr>
      <w:r>
        <w:t xml:space="preserve">I. Introduction</w:t>
      </w:r>
    </w:p>
    <w:p>
      <w:pPr>
        <w:pStyle w:val="FirstParagraph"/>
      </w:pPr>
      <w:r>
        <w:t xml:space="preserve">In the vast landscape of culinary arts, few professions are as deeply rooted in tradition, history, and community as that of the baker. This book report explores the intricate role of the baker within a specific and vibrant cultural context: Germany, with a particular focus on its capital city, Berlin. While baking is a universal human endeavor, the specific methodologies, ingredients used by a German baker in Berlin differ significantly from those found elsewhere in Europe or America. Understanding the</w:t>
      </w:r>
      <w:r>
        <w:t xml:space="preserve"> </w:t>
      </w:r>
      <w:r>
        <w:rPr>
          <w:bCs/>
          <w:b/>
        </w:rPr>
        <w:t xml:space="preserve">Baker</w:t>
      </w:r>
      <w:r>
        <w:t xml:space="preserve"> </w:t>
      </w:r>
      <w:r>
        <w:t xml:space="preserve">in this region requires an examination of historical heritage, modern innovation, and the unique socio-cultural fabric of</w:t>
      </w:r>
      <w:r>
        <w:t xml:space="preserve"> </w:t>
      </w:r>
      <w:r>
        <w:rPr>
          <w:bCs/>
          <w:b/>
        </w:rPr>
        <w:t xml:space="preserve">Germany Berlin</w:t>
      </w:r>
      <w:r>
        <w:t xml:space="preserve">.</w:t>
      </w:r>
    </w:p>
    <w:bookmarkEnd w:id="20"/>
    <w:bookmarkStart w:id="21" w:name="Xd1f4852a3aa5a71a90e9a47a61ae3db468c9327"/>
    <w:p>
      <w:pPr>
        <w:pStyle w:val="Heading2"/>
      </w:pPr>
      <w:r>
        <w:t xml:space="preserve">II. The Historical Significance of the Baker in Germany</w:t>
      </w:r>
    </w:p>
    <w:p>
      <w:pPr>
        <w:pStyle w:val="FirstParagraph"/>
      </w:pPr>
      <w:r>
        <w:t xml:space="preserve">To understand the contemporary baker, one must first look to history. In Germany, baking is not merely a trade; it is a protected craft (Handwerk) with guild origins dating back centuries. The book highlights how the</w:t>
      </w:r>
      <w:r>
        <w:t xml:space="preserve"> </w:t>
      </w:r>
      <w:r>
        <w:rPr>
          <w:bCs/>
          <w:b/>
        </w:rPr>
        <w:t xml:space="preserve">Baker</w:t>
      </w:r>
      <w:r>
        <w:t xml:space="preserve"> </w:t>
      </w:r>
      <w:r>
        <w:t xml:space="preserve">was historically considered a pillar of the community, essential for survival during harsh winters and economic fluctuations. In</w:t>
      </w:r>
      <w:r>
        <w:t xml:space="preserve"> </w:t>
      </w:r>
      <w:r>
        <w:rPr>
          <w:bCs/>
          <w:b/>
        </w:rPr>
        <w:t xml:space="preserve">Germany Berlin</w:t>
      </w:r>
      <w:r>
        <w:t xml:space="preserve">, this history is particularly poignant given the city's tumultuous past. From the Prussian era to the post-war division, bread has been a symbol of sustenance and resistance.</w:t>
      </w:r>
    </w:p>
    <w:p>
      <w:pPr>
        <w:pStyle w:val="BodyText"/>
      </w:pPr>
      <w:r>
        <w:t xml:space="preserve">The text details how traditional bakeries in East Berlin (Ost-Berlin) and West Berlin developed distinct styles during the Cold War years due to supply chain differences. The Eastern bloc had access to different grains than the Western sector, influencing the texture and taste of breads produced by local bakers. This historical divergence adds a layer of complexity to any modern analysis of baking in</w:t>
      </w:r>
      <w:r>
        <w:t xml:space="preserve"> </w:t>
      </w:r>
      <w:r>
        <w:rPr>
          <w:bCs/>
          <w:b/>
        </w:rPr>
        <w:t xml:space="preserve">Germany Berlin</w:t>
      </w:r>
      <w:r>
        <w:t xml:space="preserve">, making every loaf a potential artifact of regional history.</w:t>
      </w:r>
    </w:p>
    <w:bookmarkEnd w:id="21"/>
    <w:bookmarkStart w:id="22" w:name="X8f7bec21b5a8014e3b5d29725ea237fc93a12de"/>
    <w:p>
      <w:pPr>
        <w:pStyle w:val="Heading2"/>
      </w:pPr>
      <w:r>
        <w:t xml:space="preserve">III. The Modern Baker: Innovation and Tradition</w:t>
      </w:r>
    </w:p>
    <w:p>
      <w:pPr>
        <w:pStyle w:val="FirstParagraph"/>
      </w:pPr>
      <w:r>
        <w:t xml:space="preserve">The core of the report examines the daily life and professional challenges faced by a modern baker. Contrary to the romanticized notion of bakers waking up at 3 AM solely to knead dough, today’s baker in Berlin is often a culinary scientist and entrepreneur. The book emphasizes that while traditional methods remain revered, many bakers in</w:t>
      </w:r>
      <w:r>
        <w:t xml:space="preserve"> </w:t>
      </w:r>
      <w:r>
        <w:rPr>
          <w:bCs/>
          <w:b/>
        </w:rPr>
        <w:t xml:space="preserve">Germany Berlin</w:t>
      </w:r>
      <w:r>
        <w:t xml:space="preserve"> </w:t>
      </w:r>
      <w:r>
        <w:t xml:space="preserve">are integrating global techniques with local ingredients.</w:t>
      </w:r>
    </w:p>
    <w:p>
      <w:pPr>
        <w:pStyle w:val="BodyText"/>
      </w:pPr>
      <w:r>
        <w:t xml:space="preserve">A significant portion of the text is dedicated to the concept of "Start-up Culture" meeting "Handwerk." In neighborhoods like Kreuzberg and Neukölln, young bakers are opening artisanal bakeries that prioritize sourdough fermentation, organic spelt flours, and visually aesthetic packaging. However, these modern interpretations still adhere to the rigorous standards set by the German Bakery Association (Bundesverband der Deutschen Brotbäcker). This balance between innovation and strict adherence to tradition is what defines the contemporary</w:t>
      </w:r>
      <w:r>
        <w:t xml:space="preserve"> </w:t>
      </w:r>
      <w:r>
        <w:rPr>
          <w:bCs/>
          <w:b/>
        </w:rPr>
        <w:t xml:space="preserve">Baker</w:t>
      </w:r>
      <w:r>
        <w:t xml:space="preserve"> </w:t>
      </w:r>
      <w:r>
        <w:t xml:space="preserve">in this region.</w:t>
      </w:r>
    </w:p>
    <w:bookmarkEnd w:id="22"/>
    <w:bookmarkStart w:id="23" w:name="Xc4965545c911b86a4eecb547c36159fd7c431e9"/>
    <w:p>
      <w:pPr>
        <w:pStyle w:val="Heading2"/>
      </w:pPr>
      <w:r>
        <w:t xml:space="preserve">IV. Cultural Specifics: What Defines Berlin’s Bread?</w:t>
      </w:r>
    </w:p>
    <w:p>
      <w:pPr>
        <w:pStyle w:val="FirstParagraph"/>
      </w:pPr>
      <w:r>
        <w:t xml:space="preserve">The report dedicates a chapter to the specific products associated with a Berlin baker. Unlike other German regions known for specific pastries, Berlin is famous for its diverse bread culture (Brötchenkultur). The text explains that in</w:t>
      </w:r>
      <w:r>
        <w:t xml:space="preserve"> </w:t>
      </w:r>
      <w:r>
        <w:rPr>
          <w:bCs/>
          <w:b/>
        </w:rPr>
        <w:t xml:space="preserve">Germany Berlin</w:t>
      </w:r>
      <w:r>
        <w:t xml:space="preserve">, the morning routine often involves visiting multiple bakeries to gather different types of rolls: a whole wheat roll, a sesame seed roll, and perhaps a sweet pretzel. This ritual is not just about nutrition; it is a social activity.</w:t>
      </w:r>
    </w:p>
    <w:p>
      <w:pPr>
        <w:pStyle w:val="BodyText"/>
      </w:pPr>
      <w:r>
        <w:t xml:space="preserve">The book also discusses the influence of migration on Berlin’s baking scene. As one of the most multicultural cities in Europe, Berlin has seen an influx of bakers from Turkey, Syria, Lebanon, and beyond. These artisans have introduced new flavors—such as za’atar-infused flatbreads or pistachio pastries—into local bakeries. This fusion creates a unique culinary identity that distinguishes the</w:t>
      </w:r>
      <w:r>
        <w:t xml:space="preserve"> </w:t>
      </w:r>
      <w:r>
        <w:rPr>
          <w:bCs/>
          <w:b/>
        </w:rPr>
        <w:t xml:space="preserve">Baker</w:t>
      </w:r>
      <w:r>
        <w:t xml:space="preserve"> </w:t>
      </w:r>
      <w:r>
        <w:t xml:space="preserve">in Berlin from those in Munich or Hamburg.</w:t>
      </w:r>
    </w:p>
    <w:bookmarkEnd w:id="23"/>
    <w:bookmarkStart w:id="24" w:name="v.-economic-and-environmental-challenges"/>
    <w:p>
      <w:pPr>
        <w:pStyle w:val="Heading2"/>
      </w:pPr>
      <w:r>
        <w:t xml:space="preserve">V. Economic and Environmental Challenges</w:t>
      </w:r>
    </w:p>
    <w:p>
      <w:pPr>
        <w:pStyle w:val="FirstParagraph"/>
      </w:pPr>
      <w:r>
        <w:t xml:space="preserve">Navigating the economic landscape is a critical aspect of the modern baker’s profession. The report highlights rising energy costs, which disproportionately affect bakeries due to their high energy consumption for ovens and climate control. In</w:t>
      </w:r>
      <w:r>
        <w:t xml:space="preserve"> </w:t>
      </w:r>
      <w:r>
        <w:rPr>
          <w:bCs/>
          <w:b/>
        </w:rPr>
        <w:t xml:space="preserve">Germany Berlin</w:t>
      </w:r>
      <w:r>
        <w:t xml:space="preserve">, where rent prices are among the highest in Europe, small independent bakeries struggle against large supermarket chains and international coffee shop franchises.</w:t>
      </w:r>
    </w:p>
    <w:p>
      <w:pPr>
        <w:pStyle w:val="BodyText"/>
      </w:pPr>
      <w:r>
        <w:t xml:space="preserve">Furthermore, environmental sustainability is a growing concern. The book details how bakers are responding to climate change by sourcing local grains, reducing food waste through upcycled ingredients (such as making crackers from stale bread), and utilizing renewable energy sources. This shift reflects a broader trend in</w:t>
      </w:r>
      <w:r>
        <w:t xml:space="preserve"> </w:t>
      </w:r>
      <w:r>
        <w:rPr>
          <w:bCs/>
          <w:b/>
        </w:rPr>
        <w:t xml:space="preserve">Germany</w:t>
      </w:r>
      <w:r>
        <w:t xml:space="preserve">, where consumer demand for sustainable practices is forcing the industry to adapt.</w:t>
      </w:r>
    </w:p>
    <w:bookmarkEnd w:id="24"/>
    <w:bookmarkStart w:id="25" w:name="vi.-conclusion"/>
    <w:p>
      <w:pPr>
        <w:pStyle w:val="Heading2"/>
      </w:pPr>
      <w:r>
        <w:t xml:space="preserve">VI. Conclusion</w:t>
      </w:r>
    </w:p>
    <w:p>
      <w:pPr>
        <w:pStyle w:val="FirstParagraph"/>
      </w:pPr>
      <w:r>
        <w:t xml:space="preserve">In conclusion, this book report underscores that the profession of the baker extends far beyond simple food production. In the context of</w:t>
      </w:r>
      <w:r>
        <w:t xml:space="preserve"> </w:t>
      </w:r>
      <w:r>
        <w:rPr>
          <w:bCs/>
          <w:b/>
        </w:rPr>
        <w:t xml:space="preserve">Germany Berlin</w:t>
      </w:r>
      <w:r>
        <w:t xml:space="preserve">, being a baker is an act of cultural preservation and innovation. It is a role that demands technical skill, historical awareness, and community engagement. The city’s dynamic environment allows for a unique expression of baking artistry, blending Prussian traditions with modern global influences.</w:t>
      </w:r>
    </w:p>
    <w:p>
      <w:pPr>
        <w:pStyle w:val="BodyText"/>
      </w:pPr>
      <w:r>
        <w:t xml:space="preserve">The study reveals that the future of the baker in Berlin depends on their ability to maintain high-quality standards while adapting to economic pressures and environmental responsibilities. For readers interested in culinary history, urban studies, or gastronomy, this text provides a fascinating glimpse into the heart of one of Europe’s most vibrant food scenes. The legacy of the</w:t>
      </w:r>
      <w:r>
        <w:t xml:space="preserve"> </w:t>
      </w:r>
      <w:r>
        <w:rPr>
          <w:bCs/>
          <w:b/>
        </w:rPr>
        <w:t xml:space="preserve">Baker</w:t>
      </w:r>
      <w:r>
        <w:t xml:space="preserve"> </w:t>
      </w:r>
      <w:r>
        <w:t xml:space="preserve">continues to rise in</w:t>
      </w:r>
      <w:r>
        <w:t xml:space="preserve"> </w:t>
      </w:r>
      <w:r>
        <w:rPr>
          <w:bCs/>
          <w:b/>
        </w:rPr>
        <w:t xml:space="preserve">Germany Berlin</w:t>
      </w:r>
      <w:r>
        <w:t xml:space="preserve">, offering both nourishment and identity to its diverse population.</w:t>
      </w:r>
    </w:p>
    <w:p>
      <w:r>
        <w:pict>
          <v:rect style="width:0;height:1.5pt" o:hralign="center" o:hrstd="t" o:hr="t"/>
        </w:pict>
      </w:r>
    </w:p>
    <w:p>
      <w:pPr>
        <w:pStyle w:val="FirstParagraph"/>
      </w:pPr>
      <w:r>
        <w:rPr>
          <w:iCs/>
          <w:i/>
        </w:rPr>
        <w:t xml:space="preserve">Note: This document serves as a general report based on common knowledge regarding baking traditions. Specific citations may vary depending on the particular book title referenced in an academic setting.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Germany, Berlin</dc:title>
  <dc:creator/>
  <dc:language>en</dc:language>
  <cp:keywords/>
  <dcterms:created xsi:type="dcterms:W3CDTF">2026-07-29T05:45:55Z</dcterms:created>
  <dcterms:modified xsi:type="dcterms:W3CDTF">2026-07-29T05:45:55Z</dcterms:modified>
</cp:coreProperties>
</file>

<file path=docProps/custom.xml><?xml version="1.0" encoding="utf-8"?>
<Properties xmlns="http://schemas.openxmlformats.org/officeDocument/2006/custom-properties" xmlns:vt="http://schemas.openxmlformats.org/officeDocument/2006/docPropsVTypes"/>
</file>