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93ae2028f3a31ca5ea2be693dc893fe8bc66f7"/>
    <w:p>
      <w:pPr>
        <w:pStyle w:val="Heading1"/>
      </w:pPr>
      <w:r>
        <w:t xml:space="preserve">A Comprehensive Book Report:</w:t>
      </w:r>
      <w:r>
        <w:br/>
      </w:r>
      <w:r>
        <w:t xml:space="preserve">The Art and Culture of the Baker in Abidjan, Ivory Coast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Cultural Studies Department</w:t>
      </w:r>
      <w:r>
        <w:br/>
      </w:r>
      <w:r>
        <w:rPr>
          <w:bCs/>
          <w:b/>
        </w:rPr>
        <w:t xml:space="preserve">From:</w:t>
      </w:r>
      <w:r>
        <w:t xml:space="preserve"> </w:t>
      </w:r>
      <w:r>
        <w:t xml:space="preserve">Research Analyst</w:t>
      </w:r>
      <w:r>
        <w:br/>
      </w:r>
    </w:p>
    <w:p>
      <w:pPr>
        <w:pStyle w:val="BodyText"/>
      </w:pPr>
      <w:r>
        <w:t xml:space="preserve">Subject:An exploration of the social and economic significance of the Baker in the vibrant context of Ivory Coast Abidjan</w:t>
      </w:r>
    </w:p>
    <w:p>
      <w:r>
        <w:pict>
          <v:rect style="width:0;height:1.5pt" o:hralign="center" o:hrstd="t" o:hr="t"/>
        </w:pict>
      </w:r>
    </w:p>
    <w:bookmarkStart w:id="20" w:name="i.-introduction"/>
    <w:p>
      <w:pPr>
        <w:pStyle w:val="Heading2"/>
      </w:pPr>
      <w:r>
        <w:t xml:space="preserve">I. Introduction</w:t>
      </w:r>
    </w:p>
    <w:p>
      <w:pPr>
        <w:pStyle w:val="FirstParagraph"/>
      </w:pPr>
      <w:r>
        <w:t xml:space="preserve">In any society, food serves not merely as sustenance but as a profound cultural signifier, a marker of identity, and a catalyst for community interaction. In the bustling metropolis of</w:t>
      </w:r>
      <w:r>
        <w:t xml:space="preserve"> </w:t>
      </w:r>
      <w:r>
        <w:rPr>
          <w:bCs/>
          <w:b/>
        </w:rPr>
        <w:t xml:space="preserve">Ivory Coast Abidjan</w:t>
      </w:r>
      <w:r>
        <w:t xml:space="preserve">, the heartbeat of West African commerce and culture, few professions capture this intersection so perfectly as that of the</w:t>
      </w:r>
      <w:r>
        <w:t xml:space="preserve"> </w:t>
      </w:r>
      <w:r>
        <w:rPr>
          <w:bCs/>
          <w:b/>
        </w:rPr>
        <w:t xml:space="preserve">Baker</w:t>
      </w:r>
      <w:r>
        <w:t xml:space="preserve">. This book report seeks to analyze literature that explores the role, tradition, and modern evolution of bread-making within this specific geographic and cultural sphere. By examining these texts through a sociological lens, we uncover how the humble loaf transcends its nutritional purpose to become a staple of daily life in</w:t>
      </w:r>
      <w:r>
        <w:t xml:space="preserve"> </w:t>
      </w:r>
      <w:r>
        <w:rPr>
          <w:bCs/>
          <w:b/>
        </w:rPr>
        <w:t xml:space="preserve">Ivory Coast Abidjan</w:t>
      </w:r>
      <w:r>
        <w:t xml:space="preserve">.</w:t>
      </w:r>
    </w:p>
    <w:p>
      <w:pPr>
        <w:pStyle w:val="BodyText"/>
      </w:pPr>
      <w:r>
        <w:t xml:space="preserve">The primary objective of this report is to highlight how the narrative surrounding the</w:t>
      </w:r>
      <w:r>
        <w:t xml:space="preserve"> </w:t>
      </w:r>
      <w:r>
        <w:rPr>
          <w:bCs/>
          <w:b/>
        </w:rPr>
        <w:t xml:space="preserve">Baker</w:t>
      </w:r>
      <w:r>
        <w:t xml:space="preserve"> </w:t>
      </w:r>
      <w:r>
        <w:t xml:space="preserve">reflects broader themes of labor, migration, globalization, and local heritage. It is crucial to understand that in the context of Ivory Coast, particularly in its economic capital Abidjan, bread has evolved from a colonial import to a localized necessity that blends French techniques with Ivorian flavors. This document argues that the</w:t>
      </w:r>
      <w:r>
        <w:t xml:space="preserve"> </w:t>
      </w:r>
      <w:r>
        <w:rPr>
          <w:bCs/>
          <w:b/>
        </w:rPr>
        <w:t xml:space="preserve">Baker</w:t>
      </w:r>
      <w:r>
        <w:t xml:space="preserve"> </w:t>
      </w:r>
      <w:r>
        <w:t xml:space="preserve">is not just an artisan but a cultural custodian whose work shapes the social fabric of</w:t>
      </w:r>
      <w:r>
        <w:t xml:space="preserve"> </w:t>
      </w:r>
      <w:r>
        <w:rPr>
          <w:bCs/>
          <w:b/>
        </w:rPr>
        <w:t xml:space="preserve">Ivory Coast Abidjan</w:t>
      </w:r>
      <w:r>
        <w:t xml:space="preserve">.</w:t>
      </w:r>
    </w:p>
    <w:bookmarkEnd w:id="20"/>
    <w:bookmarkStart w:id="21" w:name="ii.-historical-context-and-evolution"/>
    <w:p>
      <w:pPr>
        <w:pStyle w:val="Heading2"/>
      </w:pPr>
      <w:r>
        <w:t xml:space="preserve">II. Historical Context and Evolution</w:t>
      </w:r>
    </w:p>
    <w:p>
      <w:pPr>
        <w:pStyle w:val="FirstParagraph"/>
      </w:pPr>
      <w:r>
        <w:t xml:space="preserve">The literature reviewed indicates a significant historical shift in the role of the</w:t>
      </w:r>
      <w:r>
        <w:t xml:space="preserve"> </w:t>
      </w:r>
      <w:r>
        <w:rPr>
          <w:bCs/>
          <w:b/>
        </w:rPr>
        <w:t xml:space="preserve">Baker</w:t>
      </w:r>
      <w:r>
        <w:t xml:space="preserve">. Originally, bread in West Africa was largely associated with French colonial influence. However, recent studies emphasize how local artisans have reclaimed and adapted these techniques. In</w:t>
      </w:r>
      <w:r>
        <w:t xml:space="preserve"> </w:t>
      </w:r>
      <w:r>
        <w:rPr>
          <w:bCs/>
          <w:b/>
        </w:rPr>
        <w:t xml:space="preserve">Ivory Coast Abidjan</w:t>
      </w:r>
      <w:r>
        <w:t xml:space="preserve">, this adaptation is palpable. The traditional baguette remains a staple, yet it competes alongside indigenous breads made from cassava, maize, and plantain.</w:t>
      </w:r>
    </w:p>
    <w:p>
      <w:pPr>
        <w:pStyle w:val="BodyText"/>
      </w:pPr>
      <w:r>
        <w:t xml:space="preserve">One notable text highlights the transition of the</w:t>
      </w:r>
      <w:r>
        <w:t xml:space="preserve"> </w:t>
      </w:r>
      <w:r>
        <w:rPr>
          <w:bCs/>
          <w:b/>
        </w:rPr>
        <w:t xml:space="preserve">Baker</w:t>
      </w:r>
      <w:r>
        <w:t xml:space="preserve"> </w:t>
      </w:r>
      <w:r>
        <w:t xml:space="preserve">from an elite-focused profession to one that serves every stratum of society. In the markets and neighborhoods of Abidjan, such as Treichville and Cocody, the local bakery becomes a community hub. The literature suggests that this democratization of bread-making is essential to understanding modern Ivorian identity.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no longer mimics European standards exclusively but instead innovates recipes that cater to local palates, thereby creating a unique gastronomic signature for the region.</w:t>
      </w:r>
    </w:p>
    <w:bookmarkEnd w:id="21"/>
    <w:bookmarkStart w:id="22" w:name="iii.-socio-economic-impact-of-the-baker"/>
    <w:p>
      <w:pPr>
        <w:pStyle w:val="Heading2"/>
      </w:pPr>
      <w:r>
        <w:t xml:space="preserve">III. Socio-Economic Impact of the Baker</w:t>
      </w:r>
    </w:p>
    <w:p>
      <w:pPr>
        <w:pStyle w:val="FirstParagraph"/>
      </w:pPr>
      <w:r>
        <w:t xml:space="preserve">A central theme in the analyzed texts is the socio-economic empowerment provided by baking businesses. For many residents in</w:t>
      </w:r>
      <w:r>
        <w:t xml:space="preserve"> </w:t>
      </w:r>
      <w:r>
        <w:rPr>
          <w:bCs/>
          <w:b/>
        </w:rPr>
        <w:t xml:space="preserve">Ivory Coast Abidjan</w:t>
      </w:r>
      <w:r>
        <w:t xml:space="preserve">, opening a small bakery is a viable entrepreneurial pathway. The literature provides case studies of individuals who have transformed modest stalls into thriving enterprises, employing local youth and sourcing agricultural products from surrounding rural areas.</w:t>
      </w:r>
    </w:p>
    <w:p>
      <w:pPr>
        <w:pStyle w:val="BodyText"/>
      </w:pPr>
      <w:r>
        <w:t xml:space="preserve">This economic ripple effect is significant. The demand for flour, yeast, and fillings supports upstream supply chains involving farmers and distributors. Furthermore, the</w:t>
      </w:r>
      <w:r>
        <w:t xml:space="preserve"> </w:t>
      </w:r>
      <w:r>
        <w:rPr>
          <w:bCs/>
          <w:b/>
        </w:rPr>
        <w:t xml:space="preserve">Baker</w:t>
      </w:r>
      <w:r>
        <w:t xml:space="preserve"> </w:t>
      </w:r>
      <w:r>
        <w:t xml:space="preserve">acts as a stabilizer in local economies during times of inflation by providing affordable caloric options. In neighborhoods across</w:t>
      </w:r>
      <w:r>
        <w:t xml:space="preserve"> </w:t>
      </w:r>
      <w:r>
        <w:rPr>
          <w:bCs/>
          <w:b/>
        </w:rPr>
        <w:t xml:space="preserve">Ivory Coast Abidjan</w:t>
      </w:r>
      <w:r>
        <w:t xml:space="preserve">, the affordability of bread ensures food security for low-income families who might otherwise struggle with rising prices of more expensive proteins or imported goods.</w:t>
      </w:r>
    </w:p>
    <w:p>
      <w:pPr>
        <w:pStyle w:val="BlockText"/>
      </w:pPr>
      <w:r>
        <w:t xml:space="preserve">"The Baker is the anchor of the neighborhood economy, providing not just food, but dignity and employment to those around him." – Excerpt from Local Economic Studies on Abidjan.</w:t>
      </w:r>
    </w:p>
    <w:bookmarkEnd w:id="22"/>
    <w:bookmarkStart w:id="23" w:name="iv.-cultural-identity-and-fusion"/>
    <w:p>
      <w:pPr>
        <w:pStyle w:val="Heading2"/>
      </w:pPr>
      <w:r>
        <w:t xml:space="preserve">IV. Cultural Identity and Fusion</w:t>
      </w:r>
    </w:p>
    <w:p>
      <w:pPr>
        <w:pStyle w:val="FirstParagraph"/>
      </w:pPr>
      <w:r>
        <w:t xml:space="preserve">The cultural narrative surrounding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one of fusion. The texts describe how modern bakers incorporate local ingredients such as palm oil, spicy peppers, and indigenous herbs into their creations. This results in products like "pain épicé" (spiced bread) or savory rolls filled with grilled fish or local meats.</w:t>
      </w:r>
    </w:p>
    <w:p>
      <w:pPr>
        <w:pStyle w:val="BodyText"/>
      </w:pPr>
      <w:r>
        <w:t xml:space="preserve">This culinary innovation reflects the broader Ivorian value of "vivre-ensemble" (living together). The bakery is a space where people from diverse ethnic and economic backgrounds converge. Whether it is a businessman buying a baguette for his morning meeting in Plateau or a student grabbing an affordable snack near the university, the</w:t>
      </w:r>
      <w:r>
        <w:t xml:space="preserve"> </w:t>
      </w:r>
      <w:r>
        <w:rPr>
          <w:bCs/>
          <w:b/>
        </w:rPr>
        <w:t xml:space="preserve">Baker</w:t>
      </w:r>
      <w:r>
        <w:t xml:space="preserve"> </w:t>
      </w:r>
      <w:r>
        <w:t xml:space="preserve">serves as an equalizer. The literature emphasizes that these shared experiences foster social cohesion in one of Africa’s most dynamic cities.</w:t>
      </w:r>
    </w:p>
    <w:bookmarkEnd w:id="23"/>
    <w:bookmarkStart w:id="24" w:name="v.-challenges-and-future-directions"/>
    <w:p>
      <w:pPr>
        <w:pStyle w:val="Heading2"/>
      </w:pPr>
      <w:r>
        <w:t xml:space="preserve">V. Challenges and Future Directions</w:t>
      </w:r>
    </w:p>
    <w:p>
      <w:pPr>
        <w:pStyle w:val="FirstParagraph"/>
      </w:pPr>
      <w:r>
        <w:t xml:space="preserve">No discussion of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complete without addressing the challenges faced by the profession. The reviewed texts point to issues such as fluctuating flour prices, energy costs for ovens, and competition from imported baked goods. However, they also highlight resilience and innovation. Many bakers are adopting solar-powered ovens to reduce costs and carbon footprints.</w:t>
      </w:r>
    </w:p>
    <w:p>
      <w:pPr>
        <w:pStyle w:val="BodyText"/>
      </w:pPr>
      <w:r>
        <w:t xml:space="preserve">Furthermore, there is a growing emphasis on quality education for aspiring bakers in Abidjan. Vocational training centers are emerging to professionalize the trade, ensuring that the skills of the</w:t>
      </w:r>
      <w:r>
        <w:t xml:space="preserve"> </w:t>
      </w:r>
      <w:r>
        <w:rPr>
          <w:bCs/>
          <w:b/>
        </w:rPr>
        <w:t xml:space="preserve">Baker</w:t>
      </w:r>
      <w:r>
        <w:t xml:space="preserve"> </w:t>
      </w:r>
      <w:r>
        <w:t xml:space="preserve">are passed down with technical excellence. This move towards formalization promises to elevate the status of baking as a respected craft within</w:t>
      </w:r>
      <w:r>
        <w:t xml:space="preserve"> </w:t>
      </w:r>
      <w:r>
        <w:rPr>
          <w:bCs/>
          <w:b/>
        </w:rPr>
        <w:t xml:space="preserve">Ivory Coast Abidjan</w:t>
      </w:r>
      <w:r>
        <w:t xml:space="preserve">.</w:t>
      </w:r>
    </w:p>
    <w:bookmarkEnd w:id="24"/>
    <w:bookmarkStart w:id="25" w:name="vi.-conclusion"/>
    <w:p>
      <w:pPr>
        <w:pStyle w:val="Heading2"/>
      </w:pPr>
      <w:r>
        <w:t xml:space="preserve">VI. Conclusion</w:t>
      </w:r>
    </w:p>
    <w:p>
      <w:pPr>
        <w:pStyle w:val="FirstParagraph"/>
      </w:pPr>
      <w:r>
        <w:t xml:space="preserve">In conclusion, this book report underscores the multifaceted importance of the</w:t>
      </w:r>
      <w:r>
        <w:t xml:space="preserve"> </w:t>
      </w:r>
      <w:r>
        <w:rPr>
          <w:bCs/>
          <w:b/>
        </w:rPr>
        <w:t xml:space="preserve">Baker</w:t>
      </w:r>
      <w:r>
        <w:t xml:space="preserve"> </w:t>
      </w:r>
      <w:r>
        <w:t xml:space="preserve">in</w:t>
      </w:r>
      <w:r>
        <w:t xml:space="preserve"> </w:t>
      </w:r>
      <w:r>
        <w:rPr>
          <w:bCs/>
          <w:b/>
        </w:rPr>
        <w:t xml:space="preserve">Ivory Coast Abidjan</w:t>
      </w:r>
      <w:r>
        <w:t xml:space="preserve">. Far from being a simple supplier of carbohydrates, the baker is a key player in the local economy, a preserver of evolving cultural traditions, and a facilitator of social interaction. The literature clearly demonstrates that bread making has been indigenized to such an extent that it now represents a unique Ivorian identity.</w:t>
      </w:r>
    </w:p>
    <w:p>
      <w:pPr>
        <w:pStyle w:val="BodyText"/>
      </w:pPr>
      <w:r>
        <w:t xml:space="preserve">For policymakers, urban planners, and cultural enthusiasts in</w:t>
      </w:r>
      <w:r>
        <w:t xml:space="preserve"> </w:t>
      </w:r>
      <w:r>
        <w:rPr>
          <w:bCs/>
          <w:b/>
        </w:rPr>
        <w:t xml:space="preserve">Ivory Coast Abidjan</w:t>
      </w:r>
      <w:r>
        <w:t xml:space="preserve">, supporting this sector is crucial. Investing in infrastructure, fair trade practices for raw materials, and vocational training will ensure that the</w:t>
      </w:r>
      <w:r>
        <w:t xml:space="preserve"> </w:t>
      </w:r>
      <w:r>
        <w:rPr>
          <w:bCs/>
          <w:b/>
        </w:rPr>
        <w:t xml:space="preserve">Baker</w:t>
      </w:r>
      <w:r>
        <w:t xml:space="preserve"> </w:t>
      </w:r>
      <w:r>
        <w:t xml:space="preserve">continues to thrive. As Abidjan grows and evolves into a global hub on the West African coast, its bakeries will remain essential landmarks of community life. The narrative of the</w:t>
      </w:r>
      <w:r>
        <w:t xml:space="preserve"> </w:t>
      </w:r>
      <w:r>
        <w:rPr>
          <w:bCs/>
          <w:b/>
        </w:rPr>
        <w:t xml:space="preserve">Baker</w:t>
      </w:r>
      <w:r>
        <w:t xml:space="preserve"> </w:t>
      </w:r>
      <w:r>
        <w:t xml:space="preserve">in</w:t>
      </w:r>
      <w:r>
        <w:t xml:space="preserve"> </w:t>
      </w:r>
      <w:r>
        <w:rPr>
          <w:bCs/>
          <w:b/>
        </w:rPr>
        <w:t xml:space="preserve">Ivory Coast Abidjan</w:t>
      </w:r>
      <w:r>
        <w:t xml:space="preserve"> </w:t>
      </w:r>
      <w:r>
        <w:t xml:space="preserve">is one of resilience, creativity, and nourishment—both physical and social.</w:t>
      </w:r>
    </w:p>
    <w:p>
      <w:pPr>
        <w:pStyle w:val="BodyText"/>
      </w:pPr>
      <w:r>
        <w:t xml:space="preserve">We recommend further research into the digital transformation of local bakeries, including online ordering systems that could expand their reach within</w:t>
      </w:r>
      <w:r>
        <w:t xml:space="preserve"> </w:t>
      </w:r>
      <w:r>
        <w:rPr>
          <w:bCs/>
          <w:b/>
        </w:rPr>
        <w:t xml:space="preserve">Ivory Coast Abidjan</w:t>
      </w:r>
      <w:r>
        <w:t xml:space="preserve">. Ultimately, understanding the role of the</w:t>
      </w:r>
      <w:r>
        <w:t xml:space="preserve"> </w:t>
      </w:r>
      <w:r>
        <w:rPr>
          <w:bCs/>
          <w:b/>
        </w:rPr>
        <w:t xml:space="preserve">Baker</w:t>
      </w:r>
      <w:r>
        <w:t xml:space="preserve"> </w:t>
      </w:r>
      <w:r>
        <w:t xml:space="preserve">offers profound insights into the soul and substance of life in modern Ivory Coast.</w:t>
      </w:r>
    </w:p>
    <w:p>
      <w:r>
        <w:pict>
          <v:rect style="width:0;height:1.5pt" o:hralign="center" o:hrstd="t" o:hr="t"/>
        </w:pict>
      </w:r>
    </w:p>
    <w:p>
      <w:pPr>
        <w:pStyle w:val="FirstParagraph"/>
      </w:pPr>
      <w:r>
        <w:rPr>
          <w:iCs/>
          <w:i/>
        </w:rPr>
        <w:t xml:space="preserve">This document has been prepared for informational purposes regarding cultural and economic dynamics in Abidjan.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2026-07-29T05:11:44Z</dcterms:created>
  <dcterms:modified xsi:type="dcterms:W3CDTF">2026-07-29T05:11:44Z</dcterms:modified>
</cp:coreProperties>
</file>

<file path=docProps/custom.xml><?xml version="1.0" encoding="utf-8"?>
<Properties xmlns="http://schemas.openxmlformats.org/officeDocument/2006/custom-properties" xmlns:vt="http://schemas.openxmlformats.org/officeDocument/2006/docPropsVTypes"/>
</file>