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Osaka</w:t>
      </w:r>
    </w:p>
    <w:bookmarkStart w:id="32" w:name="X60cda92327984748e8a540476a339704fa420b7"/>
    <w:p>
      <w:pPr>
        <w:pStyle w:val="Heading1"/>
      </w:pPr>
      <w:r>
        <w:t xml:space="preserve">The Art of Dough and Discipline: A Book Report on Baker Culture in Japan Osaka</w:t>
      </w:r>
    </w:p>
    <w:p>
      <w:pPr>
        <w:pStyle w:val="FirstParagraph"/>
      </w:pPr>
      <w:r>
        <w:rPr>
          <w:bCs/>
          <w:b/>
        </w:rPr>
        <w:t xml:space="preserve">Title:</w:t>
      </w:r>
      <w:r>
        <w:t xml:space="preserve"> </w:t>
      </w:r>
      <w:r>
        <w:t xml:space="preserve">The Silent Yeast: Unveiling the Modern Bakery Scene in Japan Osaka</w:t>
      </w:r>
    </w:p>
    <w:p>
      <w:pPr>
        <w:pStyle w:val="BodyText"/>
      </w:pPr>
      <w:r>
        <w:rPr>
          <w:bCs/>
          <w:b/>
        </w:rPr>
        <w:t xml:space="preserve">Date:</w:t>
      </w:r>
      <w:r>
        <w:t xml:space="preserve"> </w:t>
      </w:r>
      <w:r>
        <w:t xml:space="preserve">October 2023</w:t>
      </w:r>
    </w:p>
    <w:p>
      <w:pPr>
        <w:pStyle w:val="BodyText"/>
      </w:pPr>
      <w:r>
        <w:rPr>
          <w:bCs/>
          <w:b/>
        </w:rPr>
        <w:t xml:space="preserve">Purpose:</w:t>
      </w:r>
      <w:r>
        <w:t xml:space="preserve">An academic and cultural analysis of the evolution, significance, and sensory experience of Baker traditions within the dynamic urban landscape of Japan Osaka.</w:t>
      </w:r>
    </w:p>
    <w:bookmarkStart w:id="20" w:name="i.-introduction-the-sweet-soul-of-nippon"/>
    <w:p>
      <w:pPr>
        <w:pStyle w:val="Heading2"/>
      </w:pPr>
      <w:r>
        <w:t xml:space="preserve">I. Introduction: The Sweet Soul of Nippon</w:t>
      </w:r>
    </w:p>
    <w:p>
      <w:pPr>
        <w:pStyle w:val="FirstParagraph"/>
      </w:pPr>
      <w:r>
        <w:t xml:space="preserve">In recent decades, the culinary landscape of Japan has undergone a profound transformation. While traditional sushi, ramen, and tempura remain iconic symbols of Japanese gastronomy, a quieter revolution is taking place in the shadows of skyscrapers and beneath the eaves of historic temples: the rise of artisanal baking. This book report explores this phenomenon through two critical lenses: the figure of the</w:t>
      </w:r>
      <w:r>
        <w:t xml:space="preserve"> </w:t>
      </w:r>
      <w:r>
        <w:t xml:space="preserve">Baker</w:t>
      </w:r>
      <w:r>
        <w:t xml:space="preserve"> </w:t>
      </w:r>
      <w:r>
        <w:t xml:space="preserve">and specific regional focus on</w:t>
      </w:r>
      <w:r>
        <w:t xml:space="preserve"> </w:t>
      </w:r>
      <w:r>
        <w:t xml:space="preserve">Japan Osaka</w:t>
      </w:r>
      <w:r>
        <w:t xml:space="preserve">. The intersection where these elements meet creates a unique cultural tapestry, one that blends Western techniques with Japanese aesthetics, precision, and hospitality (Omotenashi).</w:t>
      </w:r>
    </w:p>
    <w:p>
      <w:pPr>
        <w:pStyle w:val="BodyText"/>
      </w:pPr>
      <w:r>
        <w:t xml:space="preserve">The central thesis of this analysis is that the modern Baker in Japan is not merely a producer of food but an artist-engineer who bridges cultures. Specifically in Japan Osaka, known as "Japan's Kitchen," the Baker plays a pivotal role in sustaining local community bonds while innovating global pastry trends.</w:t>
      </w:r>
    </w:p>
    <w:bookmarkEnd w:id="20"/>
    <w:bookmarkStart w:id="23" w:name="Xbdc97a67ea6a0b6ff92d00a9bba423005928b71"/>
    <w:p>
      <w:pPr>
        <w:pStyle w:val="Heading2"/>
      </w:pPr>
      <w:r>
        <w:t xml:space="preserve">II. The Protagonist: Understanding the Modern Baker</w:t>
      </w:r>
    </w:p>
    <w:p>
      <w:pPr>
        <w:pStyle w:val="FirstParagraph"/>
      </w:pPr>
      <w:r>
        <w:t xml:space="preserve">To understand the bakery scene, one must first deconstruct the archetype of the</w:t>
      </w:r>
      <w:r>
        <w:t xml:space="preserve"> </w:t>
      </w:r>
      <w:r>
        <w:t xml:space="preserve">Baker</w:t>
      </w:r>
      <w:r>
        <w:t xml:space="preserve">. In Western contexts, baking is often viewed as an industrial or purely domestic craft. However, in Japan, particularly among elite pastry chefs in major cities like Tokyo and Osaka, baking is elevated to a spiritual discipline. The Baker is characterized by an obsession with detail (Shokunin spirit). This report argues that the Japanese Baker operates at the intersection of science and art.</w:t>
      </w:r>
    </w:p>
    <w:bookmarkStart w:id="21" w:name="precision-and-patience"/>
    <w:p>
      <w:pPr>
        <w:pStyle w:val="Heading3"/>
      </w:pPr>
      <w:r>
        <w:t xml:space="preserve">2.1 Precision and Patience</w:t>
      </w:r>
    </w:p>
    <w:p>
      <w:pPr>
        <w:pStyle w:val="FirstParagraph"/>
      </w:pPr>
      <w:r>
        <w:t xml:space="preserve">The narrative of any successful bakery in Japan is written in measurements. The Baker measures ingredients not just by volume, but by emotional impact. This section highlights how the Baker utilizes fermentation as a timeline for quality control. Unlike quick breads or pastries found elsewhere, the Japanese approach demands long fermentation times to develop complex flavors without sugar overload—a direct reflection of changing health consciousness in Japan.</w:t>
      </w:r>
    </w:p>
    <w:bookmarkEnd w:id="21"/>
    <w:bookmarkStart w:id="22" w:name="the-baker-as-storyteller"/>
    <w:p>
      <w:pPr>
        <w:pStyle w:val="Heading3"/>
      </w:pPr>
      <w:r>
        <w:t xml:space="preserve">2.2 The Baker as Storyteller</w:t>
      </w:r>
    </w:p>
    <w:p>
      <w:pPr>
        <w:pStyle w:val="FirstParagraph"/>
      </w:pPr>
      <w:r>
        <w:t xml:space="preserve">In this report, we explore how the</w:t>
      </w:r>
      <w:r>
        <w:t xml:space="preserve"> </w:t>
      </w:r>
      <w:r>
        <w:t xml:space="preserve">Baker</w:t>
      </w:r>
      <w:r>
        <w:t xml:space="preserve"> </w:t>
      </w:r>
      <w:r>
        <w:t xml:space="preserve">uses baked goods to tell stories. Ingredients are often seasonal (Shun). A melon pan might change its filling depending on the harvest of Hokkaido apples or Japanese strawberries. The Baker becomes a curator of these seasonal narratives, ensuring that every bite connects the consumer to nature's cycle.</w:t>
      </w:r>
    </w:p>
    <w:bookmarkEnd w:id="22"/>
    <w:bookmarkEnd w:id="23"/>
    <w:bookmarkStart w:id="26" w:name="X7287e7370326d4a019aaec2ae290964e0aa6e8d"/>
    <w:p>
      <w:pPr>
        <w:pStyle w:val="Heading2"/>
      </w:pPr>
      <w:r>
        <w:t xml:space="preserve">III. Setting the Stage: The Unique Context of Japan Osaka</w:t>
      </w:r>
    </w:p>
    <w:p>
      <w:pPr>
        <w:pStyle w:val="FirstParagraph"/>
      </w:pPr>
      <w:r>
        <w:t xml:space="preserve">A significant portion of this analysis focuses on why</w:t>
      </w:r>
      <w:r>
        <w:t xml:space="preserve"> </w:t>
      </w:r>
      <w:r>
        <w:t xml:space="preserve">Japan Osaka</w:t>
      </w:r>
      <w:r>
        <w:t xml:space="preserve"> </w:t>
      </w:r>
      <w:r>
        <w:t xml:space="preserve">is a critical case study for baking culture. While Tokyo often receives international attention as the culinary capital, Japan Osaka holds its own distinct identity. Known for its friendly populace and hearty food culture, Japan Osaka provides a unique soil in which the</w:t>
      </w:r>
      <w:r>
        <w:t xml:space="preserve"> </w:t>
      </w:r>
      <w:r>
        <w:t xml:space="preserve">Baker</w:t>
      </w:r>
      <w:r>
        <w:t xml:space="preserve"> </w:t>
      </w:r>
      <w:r>
        <w:t xml:space="preserve">can thrive.</w:t>
      </w:r>
    </w:p>
    <w:bookmarkStart w:id="24" w:name="osakas-culinary-identity"/>
    <w:p>
      <w:pPr>
        <w:pStyle w:val="Heading3"/>
      </w:pPr>
      <w:r>
        <w:t xml:space="preserve">3.1 Osaka’s Culinary Identity</w:t>
      </w:r>
    </w:p>
    <w:p>
      <w:pPr>
        <w:pStyle w:val="FirstParagraph"/>
      </w:pPr>
      <w:r>
        <w:t xml:space="preserve">Osaka is historically known as "Tenka no Daidokoro" (The Nation's Kitchen). The people of Osaka are famous for their love of good food and affordability. For a Baker operating in this region, the challenge is balancing high-end artisanal quality with approachable pricing. This section examines how Bakers in</w:t>
      </w:r>
      <w:r>
        <w:t xml:space="preserve"> </w:t>
      </w:r>
      <w:r>
        <w:t xml:space="preserve">Japan Osaka</w:t>
      </w:r>
      <w:r>
        <w:t xml:space="preserve"> </w:t>
      </w:r>
      <w:r>
        <w:t xml:space="preserve">adapt traditional French or European techniques to suit the local palate, which generally prefers less sweetness than Western counterparts but appreciates rich textures.</w:t>
      </w:r>
    </w:p>
    <w:bookmarkEnd w:id="24"/>
    <w:bookmarkStart w:id="25" w:name="urban-density-and-community-hubs"/>
    <w:p>
      <w:pPr>
        <w:pStyle w:val="Heading3"/>
      </w:pPr>
      <w:r>
        <w:t xml:space="preserve">3.2 Urban Density and Community Hubs</w:t>
      </w:r>
    </w:p>
    <w:p>
      <w:pPr>
        <w:pStyle w:val="FirstParagraph"/>
      </w:pPr>
      <w:r>
        <w:t xml:space="preserve">In Japan Osaka, bakeries often serve as community hubs. The narrow streets of districts like Shinsaibashi or Minami are lined with small, family-owned shops where the Baker knows their regulars by name. This report emphasizes that in</w:t>
      </w:r>
      <w:r>
        <w:t xml:space="preserve"> </w:t>
      </w:r>
      <w:r>
        <w:t xml:space="preserve">Japan Osaka</w:t>
      </w:r>
      <w:r>
        <w:t xml:space="preserve">, the bakery is not just a store; it is a neighborhood anchor. The sensory experience—the aroma of butter and yeast wafting through alleyways—defines the atmosphere of these neighborhoods.</w:t>
      </w:r>
    </w:p>
    <w:bookmarkEnd w:id="25"/>
    <w:bookmarkEnd w:id="26"/>
    <w:bookmarkStart w:id="29" w:name="Xbd236e289b080b9b105dce1650822155951ecf7"/>
    <w:p>
      <w:pPr>
        <w:pStyle w:val="Heading2"/>
      </w:pPr>
      <w:r>
        <w:t xml:space="preserve">IV. Synthesis: The Baker Meets Osaka Culture</w:t>
      </w:r>
    </w:p>
    <w:p>
      <w:pPr>
        <w:pStyle w:val="FirstParagraph"/>
      </w:pPr>
      <w:r>
        <w:t xml:space="preserve">This section synthesizes the relationship between the professional identity of the Baker and the geographic specificity of Japan Osaka.</w:t>
      </w:r>
    </w:p>
    <w:bookmarkStart w:id="27" w:name="fusion-flavors"/>
    <w:p>
      <w:pPr>
        <w:pStyle w:val="Heading3"/>
      </w:pPr>
      <w:r>
        <w:t xml:space="preserve">4.1 Fusion Flavors</w:t>
      </w:r>
    </w:p>
    <w:p>
      <w:pPr>
        <w:pStyle w:val="FirstParagraph"/>
      </w:pPr>
      <w:r>
        <w:t xml:space="preserve">The most exciting development reported here is flavor fusion. Bakers in Osaka are experimenting with local ingredients such as matcha, yuzu, sake lees (sake kasu), and even wasabi. A specific case study within this report details a Baker in Namba who created a savory croissant filled with Okonomiyaki batter—a dish synonymous with Japan Osaka. This demonstrates the adaptability of the craft.</w:t>
      </w:r>
    </w:p>
    <w:bookmarkEnd w:id="27"/>
    <w:bookmarkStart w:id="28" w:name="packaging-and-presentation"/>
    <w:p>
      <w:pPr>
        <w:pStyle w:val="Heading3"/>
      </w:pPr>
      <w:r>
        <w:t xml:space="preserve">4.2 Packaging and Presentation</w:t>
      </w:r>
    </w:p>
    <w:p>
      <w:pPr>
        <w:pStyle w:val="FirstParagraph"/>
      </w:pPr>
      <w:r>
        <w:t xml:space="preserve">In</w:t>
      </w:r>
      <w:r>
        <w:t xml:space="preserve"> </w:t>
      </w:r>
      <w:r>
        <w:t xml:space="preserve">Japan Osaka</w:t>
      </w:r>
      <w:r>
        <w:t xml:space="preserve">, presentation is paramount. The Baker understands that the visual appeal of the bread and its packaging contributes significantly to its value. Beautiful, minimalist boxes with elegant calligraphy are standard practice. This aligns with broader Japanese cultural values regarding aesthetics (Wabi-sabi or Kirei). The act of buying bread from a reputable Baker in</w:t>
      </w:r>
      <w:r>
        <w:t xml:space="preserve"> </w:t>
      </w:r>
      <w:r>
        <w:t xml:space="preserve">Japan Osaka</w:t>
      </w:r>
      <w:r>
        <w:t xml:space="preserve"> </w:t>
      </w:r>
      <w:r>
        <w:t xml:space="preserve">is as much about the visual pleasure as it is about consumption.</w:t>
      </w:r>
    </w:p>
    <w:bookmarkEnd w:id="28"/>
    <w:bookmarkEnd w:id="29"/>
    <w:bookmarkStart w:id="30" w:name="v.-challenges-and-future-outlook"/>
    <w:p>
      <w:pPr>
        <w:pStyle w:val="Heading2"/>
      </w:pPr>
      <w:r>
        <w:t xml:space="preserve">V. Challenges and Future Outlook</w:t>
      </w:r>
    </w:p>
    <w:p>
      <w:pPr>
        <w:pStyle w:val="FirstParagraph"/>
      </w:pPr>
      <w:r>
        <w:t xml:space="preserve">No comprehensive book report can ignore the challenges facing this industry. The aging population in Japan poses a significant threat to traditional artisanal baking, which requires immense physical labor. Furthermore, rising costs of imported butter and flour impact Bakers globally but hit small shops in</w:t>
      </w:r>
      <w:r>
        <w:t xml:space="preserve"> </w:t>
      </w:r>
      <w:r>
        <w:t xml:space="preserve">Japan Osaka</w:t>
      </w:r>
      <w:r>
        <w:t xml:space="preserve"> </w:t>
      </w:r>
      <w:r>
        <w:t xml:space="preserve">particularly hard.</w:t>
      </w:r>
    </w:p>
    <w:p>
      <w:pPr>
        <w:pStyle w:val="BodyText"/>
      </w:pPr>
      <w:r>
        <w:t xml:space="preserve">However, the report concludes with an optimistic outlook. Younger generations are returning to artisanal trades, driven by a desire for tangible creation in a digital age. Technology is also helping; automated proofing boxes and precise ovens allow Bakers to focus more on creativity and less on manual variability.</w:t>
      </w:r>
    </w:p>
    <w:bookmarkEnd w:id="30"/>
    <w:bookmarkStart w:id="31" w:name="vi.-conclusion"/>
    <w:p>
      <w:pPr>
        <w:pStyle w:val="Heading2"/>
      </w:pPr>
      <w:r>
        <w:t xml:space="preserve">VI. Conclusion</w:t>
      </w:r>
    </w:p>
    <w:p>
      <w:pPr>
        <w:pStyle w:val="FirstParagraph"/>
      </w:pPr>
      <w:r>
        <w:t xml:space="preserve">In conclusion, the study of baking culture through the lens of a specific region reveals deeper societal values. The</w:t>
      </w:r>
      <w:r>
        <w:t xml:space="preserve"> </w:t>
      </w:r>
      <w:r>
        <w:t xml:space="preserve">Baker</w:t>
      </w:r>
      <w:r>
        <w:t xml:space="preserve"> </w:t>
      </w:r>
      <w:r>
        <w:t xml:space="preserve">in this context is a guardian of tradition and an innovator for the future. When situated within the vibrant, food-centric environment of</w:t>
      </w:r>
      <w:r>
        <w:t xml:space="preserve"> </w:t>
      </w:r>
      <w:r>
        <w:t xml:space="preserve">Japan Osaka</w:t>
      </w:r>
      <w:r>
        <w:t xml:space="preserve">, these practitioners create works that are both delicious and culturally significant.</w:t>
      </w:r>
    </w:p>
    <w:p>
      <w:pPr>
        <w:pStyle w:val="BodyText"/>
      </w:pPr>
      <w:r>
        <w:t xml:space="preserve">This book report asserts that to truly understand modern Japan Osaka, one must look beyond ramen and takoyaki. One must enter the bakery. There, amidst the flour dust and rising dough, lies a narrative of dedication, cultural exchange, and sensory delight crafted by hands dedicated to their art.</w:t>
      </w:r>
    </w:p>
    <w:p>
      <w:r>
        <w:pict>
          <v:rect style="width:0;height:1.5pt" o:hralign="center" o:hrstd="t" o:hr="t"/>
        </w:pict>
      </w:r>
    </w:p>
    <w:p>
      <w:pPr>
        <w:pStyle w:val="FirstParagraph"/>
      </w:pPr>
      <w:r>
        <w:rPr>
          <w:iCs/>
          <w:i/>
        </w:rPr>
        <w:t xml:space="preserve">Note: This report serves as a foundational overview for further culinary tourism studies and gastronomic research focused on the Kansai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Japan Osaka</dc:title>
  <dc:creator/>
  <dc:language>en</dc:language>
  <cp:keywords/>
  <dcterms:created xsi:type="dcterms:W3CDTF">2026-07-29T05:48:41Z</dcterms:created>
  <dcterms:modified xsi:type="dcterms:W3CDTF">2026-07-29T05:48:41Z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