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p>
    <w:p>
      <w:pPr>
        <w:pStyle w:val="FirstParagraph"/>
      </w:pPr>
      <w:r>
        <w:t xml:space="preserve">```html</w:t>
      </w:r>
    </w:p>
    <w:bookmarkStart w:id="25" w:name="Xc1d095169dd05840b4e24488da37f37b8c6cba5"/>
    <w:p>
      <w:pPr>
        <w:pStyle w:val="Heading1"/>
      </w:pPr>
      <w:r>
        <w:t xml:space="preserve">The Art of Sustenance and Spirit:</w:t>
      </w:r>
      <w:r>
        <w:br/>
      </w:r>
      <w:r>
        <w:t xml:space="preserve">A Book Report on "Baker"</w:t>
      </w:r>
    </w:p>
    <w:p>
      <w:pPr>
        <w:pStyle w:val="FirstParagraph"/>
      </w:pPr>
      <w:r>
        <w:rPr>
          <w:iCs/>
          <w:i/>
          <w:bCs/>
          <w:b/>
        </w:rPr>
        <w:t xml:space="preserve">Presentation Context:</w:t>
      </w:r>
      <w:r>
        <w:t xml:space="preserve">This report is prepared specifically for distribution and discussion within the cultural, educational, and literary circles of</w:t>
      </w:r>
      <w:r>
        <w:t xml:space="preserve"> </w:t>
      </w:r>
      <w:r>
        <w:t xml:space="preserve">Myanmar Yangon</w:t>
      </w:r>
      <w:r>
        <w:t xml:space="preserve">. It explores the themes found in the narrative surrounding life as a "</w:t>
      </w:r>
      <w:r>
        <w:t xml:space="preserve">Baker</w:t>
      </w:r>
      <w:r>
        <w:t xml:space="preserve">," analyzed through a lens relevant to the bustling streets of Yangon.</w:t>
      </w:r>
    </w:p>
    <w:bookmarkStart w:id="20" w:name="X8236e6bb00a94f0d6b7e50c61595e9bf11bc88f"/>
    <w:p>
      <w:pPr>
        <w:pStyle w:val="Heading2"/>
      </w:pPr>
      <w:r>
        <w:t xml:space="preserve">I. Introduction: The Global Symbol and Local Relevance</w:t>
      </w:r>
    </w:p>
    <w:p>
      <w:pPr>
        <w:pStyle w:val="FirstParagraph"/>
      </w:pPr>
      <w:r>
        <w:t xml:space="preserve">In literature, few professions carry the symbolic weight of the</w:t>
      </w:r>
      <w:r>
        <w:t xml:space="preserve"> </w:t>
      </w:r>
      <w:r>
        <w:rPr>
          <w:bCs/>
          <w:b/>
        </w:rPr>
        <w:t xml:space="preserve">Baker</w:t>
      </w:r>
      <w:r>
        <w:t xml:space="preserve">. From Charles Dickens’ "Oliver Twist" to Ray Bradbury’s "The Halloween Tree," bakers are often depicted as figures of warmth, community sustenance, and hidden secrets. However, when we examine a book report on a narrative focusing on a "</w:t>
      </w:r>
      <w:r>
        <w:t xml:space="preserve">Baker</w:t>
      </w:r>
      <w:r>
        <w:t xml:space="preserve">" for an audience in</w:t>
      </w:r>
      <w:r>
        <w:t xml:space="preserve"> </w:t>
      </w:r>
      <w:r>
        <w:rPr>
          <w:bCs/>
          <w:b/>
        </w:rPr>
        <w:t xml:space="preserve">Myanmar Yangon</w:t>
      </w:r>
      <w:r>
        <w:t xml:space="preserve">, we must bridge the gap between Western literary tropes and Southeast Asian cultural realities.</w:t>
      </w:r>
      <w:r>
        <w:t xml:space="preserve"> </w:t>
      </w:r>
      <w:r>
        <w:t xml:space="preserve">This report analyzes how the archetype of the Baker transcends borders. For readers in Yangon, a city that blends colonial history with rapid modernization, the story of a baker serves as a mirror reflecting their own daily lives. The scent of yeast and sugar is universal, but in</w:t>
      </w:r>
      <w:r>
        <w:t xml:space="preserve"> </w:t>
      </w:r>
      <w:r>
        <w:rPr>
          <w:bCs/>
          <w:b/>
        </w:rPr>
        <w:t xml:space="preserve">Myanmar Yangon</w:t>
      </w:r>
      <w:r>
        <w:t xml:space="preserve">, this scent triggers memories of tea shops (laphet thoke stalls), morning markets, and the communal spirit that defines Burmese society. This document aims to demonstrate why studying the life of a Baker is not just a literary exercise, but a cultural one, particularly relevant to the people of</w:t>
      </w:r>
      <w:r>
        <w:t xml:space="preserve"> </w:t>
      </w:r>
      <w:r>
        <w:rPr>
          <w:bCs/>
          <w:b/>
        </w:rPr>
        <w:t xml:space="preserve">Myanmar Yangon</w:t>
      </w:r>
      <w:r>
        <w:t xml:space="preserve">.</w:t>
      </w:r>
    </w:p>
    <w:bookmarkEnd w:id="20"/>
    <w:bookmarkStart w:id="21" w:name="X355a57ad2d4d8bd01fafac0f9ee29fab74a718e"/>
    <w:p>
      <w:pPr>
        <w:pStyle w:val="Heading2"/>
      </w:pPr>
      <w:r>
        <w:t xml:space="preserve">II. The Narrative Arc: A Study in Craft and Patience</w:t>
      </w:r>
    </w:p>
    <w:p>
      <w:pPr>
        <w:pStyle w:val="FirstParagraph"/>
      </w:pPr>
      <w:r>
        <w:t xml:space="preserve">The central theme of any story about a</w:t>
      </w:r>
      <w:r>
        <w:t xml:space="preserve"> </w:t>
      </w:r>
      <w:r>
        <w:t xml:space="preserve">Baker</w:t>
      </w:r>
      <w:r>
        <w:t xml:space="preserve"> </w:t>
      </w:r>
      <w:r>
        <w:t xml:space="preserve">is patience. Unlike the fast-paced, digital-first world that modern youth in</w:t>
      </w:r>
      <w:r>
        <w:t xml:space="preserve"> </w:t>
      </w:r>
      <w:r>
        <w:rPr>
          <w:bCs/>
          <w:b/>
        </w:rPr>
        <w:t xml:space="preserve">Myanmar Yangon</w:t>
      </w:r>
      <w:r>
        <w:t xml:space="preserve"> </w:t>
      </w:r>
      <w:r>
        <w:t xml:space="preserve">are increasingly navigating, the life of a baker is governed by slow processes. Dough must rise; flavors must meld; ovens require precise temperature control.</w:t>
      </w:r>
      <w:r>
        <w:t xml:space="preserve"> </w:t>
      </w:r>
      <w:r>
        <w:t xml:space="preserve">In our analysis of the text, we observe how the protagonist’s journey mirrors these stages:</w:t>
      </w:r>
      <w:r>
        <w:t xml:space="preserve"> </w:t>
      </w:r>
      <w:r>
        <w:t xml:space="preserve">1. **The Preparation (The Kneading):** Just as dough requires strength and rhythm, the baker in the narrative faces initial hardships that build character resilience. This resonates deeply with families in</w:t>
      </w:r>
      <w:r>
        <w:t xml:space="preserve"> </w:t>
      </w:r>
      <w:r>
        <w:rPr>
          <w:bCs/>
          <w:b/>
        </w:rPr>
        <w:t xml:space="preserve">Myanmar Yangon</w:t>
      </w:r>
      <w:r>
        <w:t xml:space="preserve">, who value hard work and familial duty as foundational virtues.</w:t>
      </w:r>
      <w:r>
        <w:t xml:space="preserve"> </w:t>
      </w:r>
      <w:r>
        <w:t xml:space="preserve">2. **The Rising (The Proofing):** A period of uncertainty where potential is hidden but growing. For readers in</w:t>
      </w:r>
      <w:r>
        <w:t xml:space="preserve"> </w:t>
      </w:r>
      <w:r>
        <w:rPr>
          <w:bCs/>
          <w:b/>
        </w:rPr>
        <w:t xml:space="preserve">Myanmar Yangon</w:t>
      </w:r>
      <w:r>
        <w:t xml:space="preserve">, this phase reflects the hope for economic stability and social progress amidst changing times.</w:t>
      </w:r>
      <w:r>
        <w:t xml:space="preserve"> </w:t>
      </w:r>
      <w:r>
        <w:t xml:space="preserve">3. **The Baking (Transformation):** The final test of heat and pressure, resulting in something new and nourishing.</w:t>
      </w:r>
      <w:r>
        <w:t xml:space="preserve"> </w:t>
      </w:r>
      <w:r>
        <w:t xml:space="preserve">By framing the narrative through these stages, the book becomes more than a tale of baking bread; it becomes a metaphor for personal growth that is accessible to any reader, regardless of their background in</w:t>
      </w:r>
      <w:r>
        <w:t xml:space="preserve"> </w:t>
      </w:r>
      <w:r>
        <w:rPr>
          <w:bCs/>
          <w:b/>
        </w:rPr>
        <w:t xml:space="preserve">Myanmar Yangon</w:t>
      </w:r>
      <w:r>
        <w:t xml:space="preserve">.</w:t>
      </w:r>
    </w:p>
    <w:bookmarkEnd w:id="21"/>
    <w:bookmarkStart w:id="22" w:name="X558bc9a3a9cc3e9dcf0c629716d3c295111e826"/>
    <w:p>
      <w:pPr>
        <w:pStyle w:val="Heading2"/>
      </w:pPr>
      <w:r>
        <w:t xml:space="preserve">III. Cultural Resonance: The Baker in Myanmar Yangon</w:t>
      </w:r>
    </w:p>
    <w:p>
      <w:pPr>
        <w:pStyle w:val="FirstParagraph"/>
      </w:pPr>
      <w:r>
        <w:t xml:space="preserve">Why is this book report tailored for</w:t>
      </w:r>
      <w:r>
        <w:t xml:space="preserve"> </w:t>
      </w:r>
      <w:r>
        <w:rPr>
          <w:bCs/>
          <w:b/>
        </w:rPr>
        <w:t xml:space="preserve">Myanmar Yangon</w:t>
      </w:r>
      <w:r>
        <w:t xml:space="preserve">? Because the role of the baker is intrinsically linked to Burmese culture. While Western bakers may focus on croissants and baguettes, a baker in</w:t>
      </w:r>
      <w:r>
        <w:t xml:space="preserve"> </w:t>
      </w:r>
      <w:r>
        <w:rPr>
          <w:bCs/>
          <w:b/>
        </w:rPr>
        <w:t xml:space="preserve">Myanmar Yangon</w:t>
      </w:r>
      <w:r>
        <w:t xml:space="preserve"> </w:t>
      </w:r>
      <w:r>
        <w:t xml:space="preserve">might be associated with "khoung ya" (coconut bread), "shwe yin aye" (sweet rice dumplings), or the ubiquitous tea-shop snacks served alongside strong black tea.</w:t>
      </w:r>
      <w:r>
        <w:t xml:space="preserve"> </w:t>
      </w:r>
      <w:r>
        <w:t xml:space="preserve">The book highlights the communal aspect of baking. In many narratives, the baker is not just an isolated artisan but a community hub where news is exchanged and relationships are forged. This mirrors the function of local bakeries and snack shops in</w:t>
      </w:r>
      <w:r>
        <w:t xml:space="preserve"> </w:t>
      </w:r>
      <w:r>
        <w:rPr>
          <w:bCs/>
          <w:b/>
        </w:rPr>
        <w:t xml:space="preserve">Myanmar Yangon</w:t>
      </w:r>
      <w:r>
        <w:t xml:space="preserve">. These establishments are not merely places to buy food; they are social anchors. When residents of Yangon gather for morning tea, they engage in a ritual similar to the communal meals described in stories about bakers.</w:t>
      </w:r>
      <w:r>
        <w:t xml:space="preserve"> </w:t>
      </w:r>
      <w:r>
        <w:t xml:space="preserve">Furthermore, the economic aspect of being a baker is significant. In</w:t>
      </w:r>
      <w:r>
        <w:t xml:space="preserve"> </w:t>
      </w:r>
      <w:r>
        <w:rPr>
          <w:bCs/>
          <w:b/>
        </w:rPr>
        <w:t xml:space="preserve">Myanmar Yangon</w:t>
      </w:r>
      <w:r>
        <w:t xml:space="preserve">, small-scale entrepreneurship is vital for local economies. The story of a Baker serves as an inspiration for young entrepreneurs who see dignity and profitability in traditional trades adapted to modern contexts. The book emphasizes integrity—using quality ingredients, fair pricing, and honest labor—values that are highly prized in the business community of Yangon.</w:t>
      </w:r>
    </w:p>
    <w:bookmarkEnd w:id="22"/>
    <w:bookmarkStart w:id="23" w:name="Xda0bb7ca6f87c70007b2f42adea203a7e5a9d0e"/>
    <w:p>
      <w:pPr>
        <w:pStyle w:val="Heading2"/>
      </w:pPr>
      <w:r>
        <w:t xml:space="preserve">IV. Thematic Analysis: Nourishment Beyond Food</w:t>
      </w:r>
    </w:p>
    <w:p>
      <w:pPr>
        <w:pStyle w:val="FirstParagraph"/>
      </w:pPr>
      <w:r>
        <w:t xml:space="preserve">A critical component of this Book Report is examining how the Baker provides nourishment beyond physical sustenance. The text suggests that a Baker feeds the soul as well as the body through comfort and nostalgia. For someone living in</w:t>
      </w:r>
      <w:r>
        <w:t xml:space="preserve"> </w:t>
      </w:r>
      <w:r>
        <w:rPr>
          <w:bCs/>
          <w:b/>
        </w:rPr>
        <w:t xml:space="preserve">Myanmar Yangon</w:t>
      </w:r>
      <w:r>
        <w:t xml:space="preserve">, which has undergone significant social transformation, these themes of memory and comfort are powerful.</w:t>
      </w:r>
      <w:r>
        <w:t xml:space="preserve"> </w:t>
      </w:r>
      <w:r>
        <w:t xml:space="preserve">The narrative explores how recipes are often passed down through generations, acting as a vessel for history. In this sense, the Baker is a historian of taste. For the people of</w:t>
      </w:r>
      <w:r>
        <w:t xml:space="preserve"> </w:t>
      </w:r>
      <w:r>
        <w:rPr>
          <w:bCs/>
          <w:b/>
        </w:rPr>
        <w:t xml:space="preserve">Myanmar Yangon</w:t>
      </w:r>
      <w:r>
        <w:t xml:space="preserve">, preserving cultural heritage in the face of globalization is a contemporary concern. By reading about a Baker who values tradition while adapting to new challenges, readers are encouraged to reflect on their own relationship with heritage and modernity.</w:t>
      </w:r>
      <w:r>
        <w:t xml:space="preserve"> </w:t>
      </w:r>
      <w:r>
        <w:t xml:space="preserve">Additionally, the theme of generosity is prevalent. The baker often gives away unsold goods or creates special treats for neighbors. This altruism aligns with the Buddhist principles of giving (Dana) that underpin much of life in</w:t>
      </w:r>
      <w:r>
        <w:t xml:space="preserve"> </w:t>
      </w:r>
      <w:r>
        <w:rPr>
          <w:bCs/>
          <w:b/>
        </w:rPr>
        <w:t xml:space="preserve">Myanmar Yangon</w:t>
      </w:r>
      <w:r>
        <w:t xml:space="preserve">. Thus, the character of the Baker becomes a moral exemplar, reinforcing social bonds and ethical behavior within the community.</w:t>
      </w:r>
    </w:p>
    <w:bookmarkEnd w:id="23"/>
    <w:bookmarkStart w:id="24" w:name="Xfc4ce6d5dd5881019c7af09b4326be6eb742c41"/>
    <w:p>
      <w:pPr>
        <w:pStyle w:val="Heading2"/>
      </w:pPr>
      <w:r>
        <w:t xml:space="preserve">V. Conclusion: A Universal Story for a Specific Audience</w:t>
      </w:r>
    </w:p>
    <w:p>
      <w:pPr>
        <w:pStyle w:val="FirstParagraph"/>
      </w:pPr>
      <w:r>
        <w:t xml:space="preserve">In conclusion, this Book Report on "</w:t>
      </w:r>
      <w:r>
        <w:t xml:space="preserve">Baker</w:t>
      </w:r>
      <w:r>
        <w:t xml:space="preserve">" demonstrates that while the specific tools and ingredients may vary across cultures, the essence of baking remains a powerful narrative device. For readers in</w:t>
      </w:r>
      <w:r>
        <w:t xml:space="preserve"> </w:t>
      </w:r>
      <w:r>
        <w:rPr>
          <w:bCs/>
          <w:b/>
        </w:rPr>
        <w:t xml:space="preserve">Myanmar Yangon</w:t>
      </w:r>
      <w:r>
        <w:t xml:space="preserve">, this story offers more than entertainment; it offers validation of their daily experiences and aspirations.</w:t>
      </w:r>
      <w:r>
        <w:t xml:space="preserve"> </w:t>
      </w:r>
      <w:r>
        <w:t xml:space="preserve">The Baker represents resilience, community, tradition, and hope. These are universal themes that resonate strongly in the dynamic environment of</w:t>
      </w:r>
      <w:r>
        <w:t xml:space="preserve"> </w:t>
      </w:r>
      <w:r>
        <w:rPr>
          <w:bCs/>
          <w:b/>
        </w:rPr>
        <w:t xml:space="preserve">Myanmar Yangon</w:t>
      </w:r>
      <w:r>
        <w:t xml:space="preserve">. Whether one is a student studying literature, a business owner looking for inspiration, or a resident seeking comfort in familiar narratives about home and food, this book provides meaningful insights.</w:t>
      </w:r>
      <w:r>
        <w:t xml:space="preserve"> </w:t>
      </w:r>
      <w:r>
        <w:t xml:space="preserve">We encourage all readers in</w:t>
      </w:r>
      <w:r>
        <w:t xml:space="preserve"> </w:t>
      </w:r>
      <w:r>
        <w:rPr>
          <w:bCs/>
          <w:b/>
        </w:rPr>
        <w:t xml:space="preserve">Myanmar Yangon</w:t>
      </w:r>
      <w:r>
        <w:t xml:space="preserve"> </w:t>
      </w:r>
      <w:r>
        <w:t xml:space="preserve">to engage with this text not just as observers of another culture’s baking traditions, but as participants in the global conversation about what it means to create, share, and sustain life through simple acts like kneading dough and sharing bread. The Baker’s art is a testament to human creativity and care, qualities that are essential for building a harmonious society in Yangon and beyond.</w:t>
      </w:r>
    </w:p>
    <w:p>
      <w:r>
        <w:pict>
          <v:rect style="width:0;height:1.5pt" o:hralign="center" o:hrstd="t" o:hr="t"/>
        </w:pict>
      </w:r>
    </w:p>
    <w:p>
      <w:pPr>
        <w:pStyle w:val="FirstParagraph"/>
      </w:pPr>
      <w:r>
        <w:rPr>
          <w:iCs/>
          <w:i/>
        </w:rPr>
        <w:t xml:space="preserve">This document has been prepared in English as requested, focusing on the intersection of literary analysis on "Baker" with the socio-cultural context of "Myanmar Yangon".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dc:title>
  <dc:creator/>
  <dc:language>en</dc:language>
  <cp:keywords/>
  <dcterms:created xsi:type="dcterms:W3CDTF">2026-07-29T18:32:43Z</dcterms:created>
  <dcterms:modified xsi:type="dcterms:W3CDTF">2026-07-29T18:32:43Z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