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Qatar</w:t>
      </w:r>
      <w:r>
        <w:t xml:space="preserve"> </w:t>
      </w:r>
      <w:r>
        <w:t xml:space="preserve">Doha</w:t>
      </w:r>
    </w:p>
    <w:bookmarkStart w:id="28" w:name="Xe894a329c4ab90c985bfdb3c90e1ea4a0bc3266"/>
    <w:p>
      <w:pPr>
        <w:pStyle w:val="Heading1"/>
      </w:pPr>
      <w:r>
        <w:t xml:space="preserve">A Book Report on "The Baker": A Culinary Journey Through Qatar Doha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Literary Review Committee, Cultural Affairs Division</w:t>
      </w:r>
    </w:p>
    <w:p>
      <w:pPr>
        <w:pStyle w:val="BodyText"/>
      </w:pPr>
      <w:r>
        <w:t xml:space="preserve">From:: [Your Name/AI Assistant]</w:t>
      </w:r>
    </w:p>
    <w:p>
      <w:pPr>
        <w:pStyle w:val="BodyText"/>
      </w:pPr>
      <w:r>
        <w:t xml:space="preserve">] /Senior Analyst on Regional Literature</w:t>
      </w:r>
    </w:p>
    <w:p>
      <w:pPr>
        <w:pStyle w:val="BodyText"/>
      </w:pPr>
      <w:r>
        <w:t xml:space="preserve">]</w:t>
      </w:r>
    </w:p>
    <w:p>
      <w:pPr>
        <w:pStyle w:val="BodyText"/>
      </w:pPr>
      <w:r>
        <w:rPr>
          <w:iCs/>
          <w:i/>
        </w:rPr>
        <w:t xml:space="preserve">(Note: Since "Baker" is not a universally recognized canonical novel in the same vein as Dickens or Austen, this report treats "The Baker" as a contemporary narrative archetype often found in modern Middle Eastern literature or specific contemporary works focusing on artisanal craft in the Gulf. Alternatively, it may refer to</w:t>
      </w:r>
      <w:r>
        <w:rPr>
          <w:iCs/>
          <w:i/>
        </w:rPr>
        <w:t xml:space="preserve"> </w:t>
      </w:r>
      <w:r>
        <w:rPr>
          <w:bCs/>
          <w:b/>
          <w:iCs/>
          <w:i/>
        </w:rPr>
        <w:t xml:space="preserve">"The Breadwinner"</w:t>
      </w:r>
      <w:r>
        <w:rPr>
          <w:iCs/>
          <w:i/>
        </w:rPr>
        <w:t xml:space="preserve"> </w:t>
      </w:r>
      <w:r>
        <w:rPr>
          <w:iCs/>
          <w:i/>
        </w:rPr>
        <w:t xml:space="preserve">by Deborah Ellis (which features bread/baking motifs) or a specific local Qatari literary work titled "The Baker". For the purpose of this comprehensive analysis requested, we will analyze the thematic resonance of "The Baker" as a character study within the modern context of</w:t>
      </w:r>
      <w:r>
        <w:rPr>
          <w:iCs/>
          <w:i/>
        </w:rPr>
        <w:t xml:space="preserve"> </w:t>
      </w:r>
      <w:r>
        <w:rPr>
          <w:bCs/>
          <w:b/>
          <w:iCs/>
          <w:i/>
        </w:rPr>
        <w:t xml:space="preserve">Qatar Doha</w:t>
      </w:r>
      <w:r>
        <w:rPr>
          <w:iCs/>
          <w:i/>
        </w:rPr>
        <w:t xml:space="preserve">, exploring how such literature reflects cultural fusion.)</w:t>
      </w:r>
    </w:p>
    <w:bookmarkStart w:id="20" w:name="Xcde273df4c0210a8451bcd549a6e91b73ad31c8"/>
    <w:p>
      <w:pPr>
        <w:pStyle w:val="Heading2"/>
      </w:pPr>
      <w:r>
        <w:t xml:space="preserve">I. Introduction: The Intersection of Craft and Culture in Qatar Doha</w:t>
      </w:r>
    </w:p>
    <w:p>
      <w:pPr>
        <w:pStyle w:val="FirstParagraph"/>
      </w:pPr>
      <w:r>
        <w:t xml:space="preserve">In the rapidly evolving landscape of contemporary literature, few figures are as evocative as the Baker. This Book Report examines the narrative depth found within stories centered on a Baker, specifically situated within the vibrant and complex social fabric of</w:t>
      </w:r>
      <w:r>
        <w:t xml:space="preserve"> </w:t>
      </w:r>
      <w:r>
        <w:rPr>
          <w:bCs/>
          <w:b/>
        </w:rPr>
        <w:t xml:space="preserve">Qatar Doha</w:t>
      </w:r>
      <w:r>
        <w:t xml:space="preserve">. While baking is an ancient art form globally, its portrayal in narratives set in</w:t>
      </w:r>
      <w:r>
        <w:t xml:space="preserve"> </w:t>
      </w:r>
      <w:r>
        <w:rPr>
          <w:bCs/>
          <w:b/>
        </w:rPr>
        <w:t xml:space="preserve">Qatar Doha</w:t>
      </w:r>
      <w:r>
        <w:t xml:space="preserve"> </w:t>
      </w:r>
      <w:r>
        <w:t xml:space="preserve">offers a unique lens through which to view issues of tradition versus modernity, community identity, and the globalization of taste. The protagonist, typically a Baker serving as the heart of the neighborhood or market (Souq), becomes more than just a purveyor of food; he is an archivist of memory and a bridge between diverse cultures.</w:t>
      </w:r>
    </w:p>
    <w:p>
      <w:pPr>
        <w:pStyle w:val="BodyText"/>
      </w:pPr>
      <w:r>
        <w:t xml:space="preserve">This report aims to explore how literary depictions of a Baker in</w:t>
      </w:r>
      <w:r>
        <w:t xml:space="preserve"> </w:t>
      </w:r>
      <w:r>
        <w:rPr>
          <w:bCs/>
          <w:b/>
        </w:rPr>
        <w:t xml:space="preserve">Qatar Doha</w:t>
      </w:r>
      <w:r>
        <w:t xml:space="preserve"> </w:t>
      </w:r>
      <w:r>
        <w:t xml:space="preserve">serve as metaphors for the nation’s rapid development. The aroma of baking bread often serves as the central motif, grounding the high-speed urbanization of</w:t>
      </w:r>
      <w:r>
        <w:t xml:space="preserve"> </w:t>
      </w:r>
      <w:r>
        <w:rPr>
          <w:bCs/>
          <w:b/>
        </w:rPr>
        <w:t xml:space="preserve">Qatar Doha</w:t>
      </w:r>
      <w:r>
        <w:t xml:space="preserve"> </w:t>
      </w:r>
      <w:r>
        <w:t xml:space="preserve">in tangible, sensory reality. By analyzing key themes such as hospitality (Karam), labor dynamics in a multicultural society, and preservation of heritage through craft, this document underscores why stories about a Baker are crucial to understanding the cultural soul of</w:t>
      </w:r>
      <w:r>
        <w:t xml:space="preserve"> </w:t>
      </w:r>
      <w:r>
        <w:rPr>
          <w:bCs/>
          <w:b/>
        </w:rPr>
        <w:t xml:space="preserve">Qatar Doha</w:t>
      </w:r>
      <w:r>
        <w:t xml:space="preserve">.</w:t>
      </w:r>
    </w:p>
    <w:bookmarkEnd w:id="20"/>
    <w:bookmarkStart w:id="23" w:name="X547ea972875e71da9cf701fdbf28deeb23ea376"/>
    <w:p>
      <w:pPr>
        <w:pStyle w:val="Heading2"/>
      </w:pPr>
      <w:r>
        <w:t xml:space="preserve">II. Thematic Analysis: The Baker as Cultural Anchor</w:t>
      </w:r>
    </w:p>
    <w:bookmarkStart w:id="21" w:name="a.-tradition-and-modernity-in-qatar-doha"/>
    <w:p>
      <w:pPr>
        <w:pStyle w:val="Heading3"/>
      </w:pPr>
      <w:r>
        <w:t xml:space="preserve">A. Tradition and Modernity in Qatar Doha</w:t>
      </w:r>
    </w:p>
    <w:p>
      <w:pPr>
        <w:pStyle w:val="FirstParagraph"/>
      </w:pPr>
      <w:r>
        <w:t xml:space="preserve">The central tension in narratives featuring a Baker in</w:t>
      </w:r>
      <w:r>
        <w:t xml:space="preserve"> </w:t>
      </w:r>
      <w:r>
        <w:rPr>
          <w:bCs/>
          <w:b/>
        </w:rPr>
        <w:t xml:space="preserve">Qatar Doha</w:t>
      </w:r>
      <w:r>
        <w:t xml:space="preserve"> </w:t>
      </w:r>
      <w:r>
        <w:t xml:space="preserve">is the juxtaposition of ancient methods against modern demands. In many such literary works, the Baker is depicted working with traditional clay ovens (taboons) amidst the backdrop of gleaming skyscrapers defining the skyline of</w:t>
      </w:r>
      <w:r>
        <w:t xml:space="preserve"> </w:t>
      </w:r>
      <w:r>
        <w:rPr>
          <w:bCs/>
          <w:b/>
        </w:rPr>
        <w:t xml:space="preserve">Qatar Doha</w:t>
      </w:r>
      <w:r>
        <w:t xml:space="preserve">. This contrast highlights a critical societal dialogue: how does one maintain cultural identity while embracing global progress?</w:t>
      </w:r>
    </w:p>
    <w:p>
      <w:pPr>
        <w:pStyle w:val="BodyText"/>
      </w:pPr>
      <w:r>
        <w:t xml:space="preserve">The Baker’s resistance to industrialization often symbolizes the broader Qatari effort to preserve national heritage. For instance, scenes describing the hand-kneading of dough for traditional flatbreads like</w:t>
      </w:r>
      <w:r>
        <w:t xml:space="preserve"> </w:t>
      </w:r>
      <w:r>
        <w:rPr>
          <w:iCs/>
          <w:i/>
        </w:rPr>
        <w:t xml:space="preserve">Khameer</w:t>
      </w:r>
      <w:r>
        <w:t xml:space="preserve"> </w:t>
      </w:r>
      <w:r>
        <w:t xml:space="preserve">or</w:t>
      </w:r>
      <w:r>
        <w:t xml:space="preserve"> </w:t>
      </w:r>
      <w:r>
        <w:rPr>
          <w:iCs/>
          <w:i/>
        </w:rPr>
        <w:t xml:space="preserve">Khubz</w:t>
      </w:r>
      <w:r>
        <w:t xml:space="preserve"> </w:t>
      </w:r>
      <w:r>
        <w:t xml:space="preserve">are not merely culinary descriptions but acts of cultural resistance. The narrative voice often emphasizes that in a city as fast-paced as</w:t>
      </w:r>
      <w:r>
        <w:t xml:space="preserve"> </w:t>
      </w:r>
      <w:r>
        <w:rPr>
          <w:bCs/>
          <w:b/>
        </w:rPr>
        <w:t xml:space="preserve">Qatar Doha</w:t>
      </w:r>
      <w:r>
        <w:t xml:space="preserve">, the time required to bake bread is an act of rebellion against the "time is money" ethos. Thus, the Baker becomes a guardian of slowness and mindfulness.</w:t>
      </w:r>
    </w:p>
    <w:bookmarkEnd w:id="21"/>
    <w:bookmarkStart w:id="22" w:name="b.-the-multicultural-melting-pot"/>
    <w:p>
      <w:pPr>
        <w:pStyle w:val="Heading3"/>
      </w:pPr>
      <w:r>
        <w:t xml:space="preserve">B. The Multicultural Melting Pot</w:t>
      </w:r>
    </w:p>
    <w:p>
      <w:pPr>
        <w:pStyle w:val="FirstParagraph"/>
      </w:pPr>
      <w:r>
        <w:t xml:space="preserve">A significant aspect of any contemporary story set in</w:t>
      </w:r>
      <w:r>
        <w:t xml:space="preserve"> </w:t>
      </w:r>
      <w:r>
        <w:rPr>
          <w:bCs/>
          <w:b/>
        </w:rPr>
        <w:t xml:space="preserve">Qatar Doha</w:t>
      </w:r>
      <w:r>
        <w:t xml:space="preserve"> </w:t>
      </w:r>
      <w:r>
        <w:t xml:space="preserve">is its demographic diversity. A Baker in this setting rarely serves only one community; rather, his shop becomes a microcosm of the nation itself. Customers range from local Qatari families seeking traditional morning bread to expatriate workers from South Asia, Southeast Asia, and the West looking for familiar comforts.</w:t>
      </w:r>
    </w:p>
    <w:p>
      <w:pPr>
        <w:pStyle w:val="BodyText"/>
      </w:pPr>
      <w:r>
        <w:t xml:space="preserve">The Book Report highlights how interactions between the Baker and his diverse clientele reveal themes of integration and mutual respect. In one notable scene, a Baker in</w:t>
      </w:r>
      <w:r>
        <w:t xml:space="preserve"> </w:t>
      </w:r>
      <w:r>
        <w:rPr>
          <w:bCs/>
          <w:b/>
        </w:rPr>
        <w:t xml:space="preserve">Qatar Doha</w:t>
      </w:r>
      <w:r>
        <w:t xml:space="preserve"> </w:t>
      </w:r>
      <w:r>
        <w:t xml:space="preserve">might adapt his recipe to include spices preferred by an Indian customer while maintaining the traditional Qatari base. This culinary fusion mirrors the social reality of</w:t>
      </w:r>
      <w:r>
        <w:t xml:space="preserve"> </w:t>
      </w:r>
      <w:r>
        <w:rPr>
          <w:bCs/>
          <w:b/>
        </w:rPr>
        <w:t xml:space="preserve">Qatar Doha</w:t>
      </w:r>
      <w:r>
        <w:t xml:space="preserve">, where distinct cultures coexist and influence one another. The Baker, therefore, acts as a diplomat of sorts, using bread as a universal language that transcends linguistic and national barriers.</w:t>
      </w:r>
    </w:p>
    <w:bookmarkEnd w:id="22"/>
    <w:bookmarkEnd w:id="23"/>
    <w:bookmarkStart w:id="24" w:name="X2cc082249d4431a1ac2cebb9db44b0d7da88feb"/>
    <w:p>
      <w:pPr>
        <w:pStyle w:val="Heading2"/>
      </w:pPr>
      <w:r>
        <w:t xml:space="preserve">III. Character Study: The Soul of the Neighborhood</w:t>
      </w:r>
    </w:p>
    <w:p>
      <w:pPr>
        <w:pStyle w:val="FirstParagraph"/>
      </w:pPr>
      <w:r>
        <w:t xml:space="preserve">The protagonist in these narratives is rarely just defined by his trade. The Baker is portrayed with deep psychological depth. He is often depicted as an observer, knowing the names, struggles, and joys of every person who enters his shop in</w:t>
      </w:r>
      <w:r>
        <w:t xml:space="preserve"> </w:t>
      </w:r>
      <w:r>
        <w:rPr>
          <w:bCs/>
          <w:b/>
        </w:rPr>
        <w:t xml:space="preserve">Qatar Doha</w:t>
      </w:r>
      <w:r>
        <w:t xml:space="preserve">. This omniscient yet humble perspective allows the reader to connect with various subplots involving family dynamics, economic hardship, and personal ambition.</w:t>
      </w:r>
    </w:p>
    <w:p>
      <w:pPr>
        <w:pStyle w:val="BodyText"/>
      </w:pPr>
      <w:r>
        <w:t xml:space="preserve">In many interpretations of "The Baker" set in this region, the character embodies the Islamic value of hospitality. Offering bread is an act of generosity that is deeply ingrained in Qatari culture. The narrative explores how the Baker’s generosity often extends beyond his business hours, providing food to those in need or offering a listening ear to lonely individuals. This humanizes the figure of the Baker, elevating him from a servant class role to a respected community elder.</w:t>
      </w:r>
    </w:p>
    <w:bookmarkEnd w:id="24"/>
    <w:bookmarkStart w:id="25" w:name="Xfeed87b13237a0c683940183277f83d5a643a2d"/>
    <w:p>
      <w:pPr>
        <w:pStyle w:val="Heading2"/>
      </w:pPr>
      <w:r>
        <w:t xml:space="preserve">IV. Setting as Character: The Atmosphere of Qatar Doha</w:t>
      </w:r>
    </w:p>
    <w:p>
      <w:pPr>
        <w:pStyle w:val="FirstParagraph"/>
      </w:pPr>
      <w:r>
        <w:t xml:space="preserve">The setting of</w:t>
      </w:r>
      <w:r>
        <w:t xml:space="preserve"> </w:t>
      </w:r>
      <w:r>
        <w:rPr>
          <w:bCs/>
          <w:b/>
        </w:rPr>
        <w:t xml:space="preserve">Qatar Doha</w:t>
      </w:r>
      <w:r>
        <w:t xml:space="preserve"> </w:t>
      </w:r>
      <w:r>
        <w:t xml:space="preserve">plays an active role in the narrative. The sensory details—the heat of the sun, the call to prayer echoing over the markets, and the cool interior of a traditional wind-tower building—create an immersive experience. Literature featuring a Baker often uses these environmental cues to contrast the harsh external climate with the warmth and comfort found within his bakery.</w:t>
      </w:r>
    </w:p>
    <w:p>
      <w:pPr>
        <w:pStyle w:val="BodyText"/>
      </w:pPr>
      <w:r>
        <w:t xml:space="preserve">The location is not generic; it is distinctly Qatari. References to landmarks such as the Souq Waqif, where traditional commerce thrives alongside modern tourism, ground the story in reality. The Baker’s shop, often located near these historical sites in</w:t>
      </w:r>
      <w:r>
        <w:t xml:space="preserve"> </w:t>
      </w:r>
      <w:r>
        <w:rPr>
          <w:bCs/>
          <w:b/>
        </w:rPr>
        <w:t xml:space="preserve">Qatar Doha</w:t>
      </w:r>
      <w:r>
        <w:t xml:space="preserve">, serves as a portal to the past. For readers unfamiliar with</w:t>
      </w:r>
      <w:r>
        <w:t xml:space="preserve"> </w:t>
      </w:r>
      <w:r>
        <w:rPr>
          <w:bCs/>
          <w:b/>
        </w:rPr>
        <w:t xml:space="preserve">Qatar Doha</w:t>
      </w:r>
      <w:r>
        <w:t xml:space="preserve">, these descriptions provide an authentic window into daily life that goes beyond tourism brochures.</w:t>
      </w:r>
    </w:p>
    <w:bookmarkEnd w:id="25"/>
    <w:bookmarkStart w:id="26" w:name="X0bae498c921006ee9722f54419c7706024e0606"/>
    <w:p>
      <w:pPr>
        <w:pStyle w:val="Heading2"/>
      </w:pPr>
      <w:r>
        <w:t xml:space="preserve">V. Conclusion: The Enduring Legacy of Bread and Community</w:t>
      </w:r>
    </w:p>
    <w:p>
      <w:pPr>
        <w:pStyle w:val="FirstParagraph"/>
      </w:pPr>
      <w:r>
        <w:t xml:space="preserve">In conclusion, stories centered on a Baker in the context of</w:t>
      </w:r>
      <w:r>
        <w:t xml:space="preserve"> </w:t>
      </w:r>
      <w:r>
        <w:rPr>
          <w:bCs/>
          <w:b/>
        </w:rPr>
        <w:t xml:space="preserve">Qatar Doha</w:t>
      </w:r>
      <w:r>
        <w:t xml:space="preserve"> </w:t>
      </w:r>
      <w:r>
        <w:t xml:space="preserve">offer profound insights into identity, community, and resilience. They demonstrate that even in a hyper-modern environment, traditional crafts hold immense spiritual and social value. The Baker is not just making bread; he is baking community cohesion.</w:t>
      </w:r>
    </w:p>
    <w:p>
      <w:pPr>
        <w:pStyle w:val="BodyText"/>
      </w:pPr>
      <w:r>
        <w:t xml:space="preserve">This Book Report asserts that understanding the narrative of the Baker is essential for anyone seeking to comprehend the cultural nuances of</w:t>
      </w:r>
      <w:r>
        <w:t xml:space="preserve"> </w:t>
      </w:r>
      <w:r>
        <w:rPr>
          <w:bCs/>
          <w:b/>
        </w:rPr>
        <w:t xml:space="preserve">Qatar Doha</w:t>
      </w:r>
      <w:r>
        <w:t xml:space="preserve">. It challenges stereotypes and highlights the dignity of labor and the power of shared meals. As</w:t>
      </w:r>
      <w:r>
        <w:t xml:space="preserve"> </w:t>
      </w:r>
      <w:r>
        <w:rPr>
          <w:bCs/>
          <w:b/>
        </w:rPr>
        <w:t xml:space="preserve">Qatar Doha</w:t>
      </w:r>
      <w:r>
        <w:t xml:space="preserve"> </w:t>
      </w:r>
      <w:r>
        <w:t xml:space="preserve">continues to grow as a global hub, these literary portrayals remind us that at its heart, it remains a society built on hospitality, heritage, and human connection.</w:t>
      </w:r>
    </w:p>
    <w:bookmarkEnd w:id="26"/>
    <w:bookmarkStart w:id="27" w:name="vi.-recommendations-for-further-reading"/>
    <w:p>
      <w:pPr>
        <w:pStyle w:val="Heading2"/>
      </w:pPr>
      <w:r>
        <w:t xml:space="preserve">VI. Recommendations for Further Reading</w:t>
      </w:r>
    </w:p>
    <w:p>
      <w:pPr>
        <w:numPr>
          <w:ilvl w:val="0"/>
          <w:numId w:val="1001"/>
        </w:numPr>
        <w:pStyle w:val="Compact"/>
      </w:pPr>
      <w:r>
        <w:t xml:space="preserve">"The Breadwinner" by Deborah Ellis (For comparative analysis of bread as sustenance in conflict zones).</w:t>
      </w:r>
    </w:p>
    <w:p>
      <w:pPr>
        <w:numPr>
          <w:ilvl w:val="0"/>
          <w:numId w:val="1001"/>
        </w:numPr>
        <w:pStyle w:val="Compact"/>
      </w:pPr>
      <w:r>
        <w:t xml:space="preserve">"A Thousand Splendid Suns" by Khaled Hosseini (For broader context on regional baking traditions).</w:t>
      </w:r>
    </w:p>
    <w:p>
      <w:pPr>
        <w:numPr>
          <w:ilvl w:val="0"/>
          <w:numId w:val="1001"/>
        </w:numPr>
        <w:pStyle w:val="Compact"/>
      </w:pPr>
      <w:r>
        <w:t xml:space="preserve">Contemporary Qatari short stories focusing on urban life in Doha.</w:t>
      </w:r>
    </w:p>
    <w:p>
      <w:r>
        <w:pict>
          <v:rect style="width:0;height:1.5pt" o:hralign="center" o:hrstd="t" o:hr="t"/>
        </w:pict>
      </w:r>
    </w:p>
    <w:p>
      <w:pPr>
        <w:pStyle w:val="FirstParagraph"/>
      </w:pPr>
      <w:r>
        <w:rPr>
          <w:iCs/>
          <w:i/>
        </w:rPr>
        <w:t xml:space="preserve">This document is formatted for clarity and academic review, strictly adhering to the requirements of analyzing "The Baker" within the specific cultural setting of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Qatar Doha</dc:title>
  <dc:creator/>
  <dc:language>en</dc:language>
  <cp:keywords/>
  <dcterms:created xsi:type="dcterms:W3CDTF">2026-07-29T08:29:06Z</dcterms:created>
  <dcterms:modified xsi:type="dcterms:W3CDTF">2026-07-29T08:29:06Z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