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and</w:t>
      </w:r>
      <w:r>
        <w:t xml:space="preserve"> </w:t>
      </w:r>
      <w:r>
        <w:t xml:space="preserve">the</w:t>
      </w:r>
      <w:r>
        <w:t xml:space="preserve"> </w:t>
      </w:r>
      <w:r>
        <w:t xml:space="preserve">Cultural</w:t>
      </w:r>
      <w:r>
        <w:t xml:space="preserve"> </w:t>
      </w:r>
      <w:r>
        <w:t xml:space="preserve">Fabric</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c0cf66926b5fbc92c377f0fb2892896aa299353"/>
    <w:p>
      <w:pPr>
        <w:pStyle w:val="Heading1"/>
      </w:pPr>
      <w:r>
        <w:t xml:space="preserve">Book Report Analysis: The Socio-Cultural Role of the Baker in United Arab Emirates Abu Dhabi</w:t>
      </w:r>
    </w:p>
    <w:p>
      <w:pPr>
        <w:pStyle w:val="FirstParagraph"/>
      </w:pPr>
      <w:r>
        <w:rPr>
          <w:bCs/>
          <w:b/>
        </w:rPr>
        <w:t xml:space="preserve">Date:</w:t>
      </w:r>
    </w:p>
    <w:p>
      <w:pPr>
        <w:pStyle w:val="BodyText"/>
      </w:pPr>
      <w:r>
        <w:t xml:space="preserve">[Current Date]</w:t>
      </w:r>
    </w:p>
    <w:p>
      <w:pPr>
        <w:pStyle w:val="BodyText"/>
      </w:pPr>
      <w:r>
        <w:rPr>
          <w:bCs/>
          <w:b/>
        </w:rPr>
        <w:t xml:space="preserve">Socio-Cultural Studies Division, United Arab Emirates Abu Dhabi</w:t>
      </w:r>
    </w:p>
    <w:p>
      <w:pPr>
        <w:pStyle w:val="SourceCode"/>
      </w:pPr>
      <w:r>
        <w:rPr>
          <w:rStyle w:val="VerbatimChar"/>
        </w:rPr>
        <w:t xml:space="preserve">   </w:t>
      </w:r>
    </w:p>
    <w:p>
      <w:pPr>
        <w:pStyle w:val="FirstParagraph"/>
      </w:pPr>
      <w:r>
        <w:rPr>
          <w:bCs/>
          <w:b/>
        </w:rPr>
        <w:t xml:space="preserve">Subject: The Baker and the Cultural Fabric of United Arab Emirates Abu Dhabi</w:t>
      </w:r>
    </w:p>
    <w:p>
      <w:r>
        <w:pict>
          <v:rect style="width:0;height:1.5pt" o:hralign="center" o:hrstd="t" o:hr="t"/>
        </w:pict>
      </w:r>
    </w:p>
    <w:bookmarkStart w:id="20" w:name="i.-introduction"/>
    <w:p>
      <w:pPr>
        <w:pStyle w:val="Heading2"/>
      </w:pPr>
      <w:r>
        <w:t xml:space="preserve">I. Introduction</w:t>
      </w:r>
    </w:p>
    <w:p>
      <w:pPr>
        <w:pStyle w:val="FirstParagraph"/>
      </w:pPr>
      <w:r>
        <w:t xml:space="preserve">In the vibrant tapestry of daily life within</w:t>
      </w:r>
      <w:r>
        <w:t xml:space="preserve"> </w:t>
      </w:r>
      <w:r>
        <w:rPr>
          <w:bCs/>
          <w:b/>
        </w:rPr>
        <w:t xml:space="preserve">United Arab Emirates Abu Dhabi</w:t>
      </w:r>
      <w:r>
        <w:t xml:space="preserve">, few roles are as fundamental yet culturally resonant as that of the</w:t>
      </w:r>
    </w:p>
    <w:p>
      <w:pPr>
        <w:pStyle w:val="BodyText"/>
      </w:pPr>
      <w:r>
        <w:t xml:space="preserve">Baker. This report serves to analyze the significance of bread-making, baking traditions, and the figure of the baker within this specific geographical and cultural context. While one might initially consider a book report to be solely about literary analysis, in this instance, we examine non-fiction sociological observations regarding culinary heritage. The</w:t>
      </w:r>
      <w:r>
        <w:t xml:space="preserve"> </w:t>
      </w:r>
      <w:r>
        <w:rPr>
          <w:bCs/>
          <w:b/>
        </w:rPr>
        <w:t xml:space="preserve">Baker</w:t>
      </w:r>
      <w:r>
        <w:t xml:space="preserve"> </w:t>
      </w:r>
      <w:r>
        <w:t xml:space="preserve">is not merely a producer of sustenance; he is an archivist of tradition, a community hub, and a vital thread in the social fabric of</w:t>
      </w:r>
    </w:p>
    <w:p>
      <w:pPr>
        <w:pStyle w:val="BodyText"/>
      </w:pPr>
      <w:r>
        <w:t xml:space="preserve">United Arab Emirates Abu Dhabi. This document explores how the act of baking intersects with identity, hospitality, and modernization in one of the most dynamic cities in the Middle East.</w:t>
      </w:r>
    </w:p>
    <w:bookmarkEnd w:id="20"/>
    <w:bookmarkStart w:id="21" w:name="Xe6da52d8d6e780ee8c1a9bb037d14923dd892b9"/>
    <w:p>
      <w:pPr>
        <w:pStyle w:val="Heading2"/>
      </w:pPr>
      <w:r>
        <w:t xml:space="preserve">II. The Historical Context: From Ovens to Modernity</w:t>
      </w:r>
    </w:p>
    <w:p>
      <w:pPr>
        <w:pStyle w:val="FirstParagraph"/>
      </w:pPr>
      <w:r>
        <w:t xml:space="preserve">To understand the present-day</w:t>
      </w:r>
    </w:p>
    <w:p>
      <w:pPr>
        <w:pStyle w:val="BodyText"/>
      </w:pPr>
      <w:r>
        <w:t xml:space="preserve">Baker, one must look back at the historical roots of bread in</w:t>
      </w:r>
    </w:p>
    <w:p>
      <w:pPr>
        <w:pStyle w:val="BodyText"/>
      </w:pPr>
      <w:r>
        <w:t xml:space="preserve">United Arab Emirates Abu Dhabi. Historically, bread was not just food; it was a symbol of generosity and honor. In Bedouin culture, which profoundly influences Emirati identity, breaking bread together is the first step in establishing trust. The traditional oven, known as the</w:t>
      </w:r>
      <w:r>
        <w:t xml:space="preserve"> </w:t>
      </w:r>
      <w:r>
        <w:rPr>
          <w:iCs/>
          <w:i/>
        </w:rPr>
        <w:t xml:space="preserve">tannour</w:t>
      </w:r>
      <w:r>
        <w:t xml:space="preserve">, required skill and patience—traits that defined the early bakers. These early practitioners were often women within household settings or specialized artisans in market areas.</w:t>
      </w:r>
    </w:p>
    <w:p>
      <w:pPr>
        <w:pStyle w:val="BodyText"/>
      </w:pPr>
      <w:r>
        <w:t xml:space="preserve">In contemporary</w:t>
      </w:r>
      <w:r>
        <w:t xml:space="preserve"> </w:t>
      </w:r>
      <w:r>
        <w:rPr>
          <w:bCs/>
          <w:b/>
        </w:rPr>
        <w:t xml:space="preserve">United Arab Emirates Abu Dhabi</w:t>
      </w:r>
      <w:r>
        <w:t xml:space="preserve">, this history has evolved but not disappeared. The city's rapid development has introduced industrial bakeries alongside traditional ones. However, the narrative remains that the</w:t>
      </w:r>
    </w:p>
    <w:p>
      <w:pPr>
        <w:pStyle w:val="BodyText"/>
      </w:pPr>
      <w:r>
        <w:t xml:space="preserve">Baker preserves the soul of Emirati cuisine. Reports indicate a resurgence in interest for traditional breads such as</w:t>
      </w:r>
      <w:r>
        <w:t xml:space="preserve"> </w:t>
      </w:r>
      <w:r>
        <w:rPr>
          <w:iCs/>
          <w:i/>
        </w:rPr>
        <w:t xml:space="preserve">Khubz Arabi</w:t>
      </w:r>
      <w:r>
        <w:t xml:space="preserve">, which holds a central place in daily meals across</w:t>
      </w:r>
    </w:p>
    <w:p>
      <w:pPr>
        <w:pStyle w:val="BodyText"/>
      </w:pPr>
      <w:r>
        <w:t xml:space="preserve">United Arab Emirates Abu Dhabi. This continuity highlights the resilience of cultural practices even amidst hyper-modernization.</w:t>
      </w:r>
    </w:p>
    <w:bookmarkEnd w:id="21"/>
    <w:bookmarkStart w:id="22" w:name="X947822df3cc0f1bf06986cac08d99ff2601d509"/>
    <w:p>
      <w:pPr>
        <w:pStyle w:val="Heading2"/>
      </w:pPr>
      <w:r>
        <w:t xml:space="preserve">III. The Social Role of the Baker in United Arab Emirates Abu Dhabi</w:t>
      </w:r>
    </w:p>
    <w:p>
      <w:pPr>
        <w:pStyle w:val="FirstParagraph"/>
      </w:pPr>
      <w:r>
        <w:t xml:space="preserve">The</w:t>
      </w:r>
    </w:p>
    <w:p>
      <w:pPr>
        <w:pStyle w:val="BodyText"/>
      </w:pPr>
      <w:r>
        <w:t xml:space="preserve">Baker, particularly in neighborhoods within</w:t>
      </w:r>
    </w:p>
    <w:p>
      <w:pPr>
        <w:pStyle w:val="BodyText"/>
      </w:pPr>
      <w:r>
        <w:t xml:space="preserve">United Arab Emirates Abu Dhabi, often serves as more than a vendor. In many traditional souks and older districts, the bakery acts as a social anchor. It is a place where community members gather, news is exchanged, and social bonds are reinforced. The report highlights that in</w:t>
      </w:r>
    </w:p>
    <w:p>
      <w:pPr>
        <w:pStyle w:val="BodyText"/>
      </w:pPr>
      <w:r>
        <w:t xml:space="preserve">United Arab Emirates Abu Dhabi, the proximity of bakeries to residential areas fosters a sense of neighborhood cohesion.</w:t>
      </w:r>
    </w:p>
    <w:p>
      <w:pPr>
        <w:pStyle w:val="BodyText"/>
      </w:pPr>
      <w:r>
        <w:t xml:space="preserve">Furthermore, the</w:t>
      </w:r>
    </w:p>
    <w:p>
      <w:pPr>
        <w:pStyle w:val="BodyText"/>
      </w:pPr>
      <w:r>
        <w:t xml:space="preserve">Baker plays a crucial role in sustaining local heritage. Traditional Emirati breads differ significantly from Western loaves; they are often leavened naturally, have distinct textures, and pair specifically with dishes like</w:t>
      </w:r>
      <w:r>
        <w:t xml:space="preserve"> </w:t>
      </w:r>
      <w:r>
        <w:rPr>
          <w:iCs/>
          <w:i/>
        </w:rPr>
        <w:t xml:space="preserve">Harees</w:t>
      </w:r>
      <w:r>
        <w:t xml:space="preserve">,</w:t>
      </w:r>
      <w:r>
        <w:t xml:space="preserve"> </w:t>
      </w:r>
      <w:r>
        <w:rPr>
          <w:iCs/>
          <w:i/>
        </w:rPr>
        <w:t xml:space="preserve">Ghuzi</w:t>
      </w:r>
      <w:r>
        <w:t xml:space="preserve">, or simple dates and coffee. The expertise of the</w:t>
      </w:r>
    </w:p>
    <w:p>
      <w:pPr>
        <w:pStyle w:val="BodyText"/>
      </w:pPr>
      <w:r>
        <w:t xml:space="preserve">Baker ensures that these culinary traditions remain authentic. Without the skilled hands of the baker in</w:t>
      </w:r>
      <w:r>
        <w:t xml:space="preserve"> </w:t>
      </w:r>
      <w:r>
        <w:rPr>
          <w:bCs/>
          <w:b/>
        </w:rPr>
        <w:t xml:space="preserve">United Arab Emirates Abu Dhabi</w:t>
      </w:r>
      <w:r>
        <w:t xml:space="preserve">, many traditional recipes would lose their essential component, altering the sensory experience of Emirati heritage.</w:t>
      </w:r>
    </w:p>
    <w:bookmarkEnd w:id="22"/>
    <w:bookmarkStart w:id="23" w:name="X2924e48f821749b84ca8ded5043d969d1adccfe"/>
    <w:p>
      <w:pPr>
        <w:pStyle w:val="Heading2"/>
      </w:pPr>
      <w:r>
        <w:t xml:space="preserve">IV. Adaptation and Innovation: The Modern Baker</w:t>
      </w:r>
    </w:p>
    <w:p>
      <w:pPr>
        <w:pStyle w:val="FirstParagraph"/>
      </w:pPr>
      <w:r>
        <w:t xml:space="preserve">United Arab Emirates Abu Dhabi, being a global melting pot, has seen its bakeries adapt to a diverse demographic. The modern</w:t>
      </w:r>
    </w:p>
    <w:p>
      <w:pPr>
        <w:pStyle w:val="BodyText"/>
      </w:pPr>
      <w:r>
        <w:t xml:space="preserve">Baker in the capital must cater not only to Emirati locals but also to the vast expatriate population. This has led to an interesting fusion of baking techniques and ingredients. While traditional Arab bread remains dominant, there is a growing market for artisanal sourdoughs, gluten-free options, and international pastries.</w:t>
      </w:r>
    </w:p>
    <w:p>
      <w:pPr>
        <w:pStyle w:val="BodyText"/>
      </w:pPr>
      <w:r>
        <w:t xml:space="preserve">This evolution does not erase the</w:t>
      </w:r>
    </w:p>
    <w:p>
      <w:pPr>
        <w:pStyle w:val="BodyText"/>
      </w:pPr>
      <w:r>
        <w:t xml:space="preserve">Baker's traditional role; rather, it expands it. The report suggests that successful bakeries in</w:t>
      </w:r>
      <w:r>
        <w:t xml:space="preserve"> </w:t>
      </w:r>
      <w:r>
        <w:rPr>
          <w:bCs/>
          <w:b/>
        </w:rPr>
        <w:t xml:space="preserve">United Arab Emirates Abu Dhabi</w:t>
      </w:r>
      <w:r>
        <w:t xml:space="preserve"> </w:t>
      </w:r>
      <w:r>
        <w:t xml:space="preserve">are those that balance innovation with respect for tradition. They maintain the integrity of local tastes while embracing global trends. This duality reflects the broader national identity of</w:t>
      </w:r>
    </w:p>
    <w:p>
      <w:pPr>
        <w:pStyle w:val="BodyText"/>
      </w:pPr>
      <w:r>
        <w:t xml:space="preserve">United Arab Emirates Abu Dhabi: deeply rooted in history yet forward-looking and open to the world.</w:t>
      </w:r>
    </w:p>
    <w:bookmarkEnd w:id="23"/>
    <w:bookmarkStart w:id="24" w:name="Xfc57d08b944845b3c7d09fc7181ad4f7b4fb3e3"/>
    <w:p>
      <w:pPr>
        <w:pStyle w:val="Heading2"/>
      </w:pPr>
      <w:r>
        <w:t xml:space="preserve">V. Economic and Environmental Considerations</w:t>
      </w:r>
    </w:p>
    <w:p>
      <w:pPr>
        <w:pStyle w:val="FirstParagraph"/>
      </w:pPr>
      <w:r>
        <w:t xml:space="preserve">The economic impact of the</w:t>
      </w:r>
    </w:p>
    <w:p>
      <w:pPr>
        <w:pStyle w:val="BodyText"/>
      </w:pPr>
      <w:r>
        <w:t xml:space="preserve">Baker</w:t>
      </w:r>
      <w:r>
        <w:rPr>
          <w:iCs/>
          <w:i/>
        </w:rPr>
        <w:t xml:space="preserve">s industry in</w:t>
      </w:r>
      <w:r>
        <w:t xml:space="preserve"> </w:t>
      </w:r>
      <w:r>
        <w:t xml:space="preserve">**United Arab Emirates Abu Dhabi**</w:t>
      </w:r>
    </w:p>
    <w:p>
      <w:pPr>
        <w:pStyle w:val="BodyText"/>
      </w:pPr>
      <w:r>
        <w:t xml:space="preserve">is significant. From large-scale industrial operations to small family-owned shops, bakeries provide employment and support agricultural supply chains, particularly for wheat and dates. Additionally, there is a growing emphasis on sustainability. Modern bakers in</w:t>
      </w:r>
      <w:r>
        <w:t xml:space="preserve"> </w:t>
      </w:r>
      <w:r>
        <w:rPr>
          <w:bCs/>
          <w:b/>
        </w:rPr>
        <w:t xml:space="preserve">United Arab Emirates Abu Dhabi</w:t>
      </w:r>
      <w:r>
        <w:t xml:space="preserve"> </w:t>
      </w:r>
      <w:r>
        <w:t xml:space="preserve">are increasingly adopting eco-friendly packaging and reducing food waste, aligning with the UAE's broader sustainability goals.</w:t>
      </w:r>
    </w:p>
    <w:p>
      <w:pPr>
        <w:pStyle w:val="BodyText"/>
      </w:pPr>
      <w:r>
        <w:t xml:space="preserve">The</w:t>
      </w:r>
    </w:p>
    <w:p>
      <w:pPr>
        <w:pStyle w:val="BodyText"/>
      </w:pPr>
      <w:r>
        <w:t xml:space="preserve">Baker</w:t>
      </w:r>
    </w:p>
    <w:p>
      <w:pPr>
        <w:pStyle w:val="BodyText"/>
      </w:pPr>
      <w:r>
        <w:t xml:space="preserve">s role extends to public health as well. With rising awareness of nutrition, bakers are experimenting with whole grains and lower-sugar options without compromising taste. This adaptability ensures that traditional breads remain relevant and healthy choices for residents of **United Arab Emirates Abu Dhabi**.</w:t>
      </w:r>
    </w:p>
    <w:bookmarkEnd w:id="24"/>
    <w:bookmarkStart w:id="25" w:name="vi.-conclusion"/>
    <w:p>
      <w:pPr>
        <w:pStyle w:val="Heading2"/>
      </w:pPr>
      <w:r>
        <w:t xml:space="preserve">VI. Conclusion</w:t>
      </w:r>
    </w:p>
    <w:p>
      <w:pPr>
        <w:pStyle w:val="FirstParagraph"/>
      </w:pPr>
      <w:r>
        <w:t xml:space="preserve">In conclusion, this report underscores that the</w:t>
      </w:r>
    </w:p>
    <w:p>
      <w:pPr>
        <w:pStyle w:val="BodyText"/>
      </w:pPr>
      <w:r>
        <w:t xml:space="preserve">Baker</w:t>
      </w:r>
      <w:r>
        <w:rPr>
          <w:iCs/>
          <w:i/>
        </w:rPr>
        <w:t xml:space="preserve">s in</w:t>
      </w:r>
      <w:r>
        <w:t xml:space="preserve"> </w:t>
      </w:r>
      <w:r>
        <w:t xml:space="preserve">**United Arab Emirates Abu Dhabi**</w:t>
      </w:r>
    </w:p>
    <w:p>
      <w:pPr>
        <w:pStyle w:val="BodyText"/>
      </w:pPr>
      <w:r>
        <w:t xml:space="preserve">are custodians of culture, innovators in cuisine, and pillars of community. The bread they produce is more than sustenance; it is a symbol of identity and hospitality that defines Emirati life. As</w:t>
      </w:r>
    </w:p>
    <w:p>
      <w:pPr>
        <w:pStyle w:val="BodyText"/>
      </w:pPr>
      <w:r>
        <w:t xml:space="preserve">United Arab Emirates Abu Dhabi</w:t>
      </w:r>
    </w:p>
    <w:p>
      <w:pPr>
        <w:pStyle w:val="BodyText"/>
      </w:pPr>
      <w:r>
        <w:t xml:space="preserve">continues to grow, the role of the **Baker**</w:t>
      </w:r>
    </w:p>
    <w:p>
      <w:pPr>
        <w:pStyle w:val="BodyText"/>
      </w:pPr>
      <w:r>
        <w:t xml:space="preserve">remains pivotal in maintaining social cohesion and cultural continuity.</w:t>
      </w:r>
    </w:p>
    <w:p>
      <w:pPr>
        <w:pStyle w:val="BodyText"/>
      </w:pPr>
      <w:r>
        <w:t xml:space="preserve">The interplay between tradition and modernity in the bakeries of</w:t>
      </w:r>
      <w:r>
        <w:t xml:space="preserve"> </w:t>
      </w:r>
      <w:r>
        <w:rPr>
          <w:bCs/>
          <w:b/>
        </w:rPr>
        <w:t xml:space="preserve">United Arab Emirates Abu Dhabi</w:t>
      </w:r>
    </w:p>
    <w:p>
      <w:pPr>
        <w:pStyle w:val="BodyText"/>
      </w:pPr>
      <w:r>
        <w:t xml:space="preserve">offers a microcosm of the nation's broader journey. For stakeholders, policymakers, and community members, supporting local bakers is an investment in preserving the unique character of **United Arab Emirates Abu Dhabi**.</w:t>
      </w:r>
    </w:p>
    <w:p>
      <w:r>
        <w:pict>
          <v:rect style="width:0;height:1.5pt" o:hralign="center" o:hrstd="t" o:hr="t"/>
        </w:pict>
      </w:r>
    </w:p>
    <w:p>
      <w:pPr>
        <w:pStyle w:val="FirstParagraph"/>
      </w:pPr>
      <w:r>
        <w:rPr>
          <w:iCs/>
          <w:i/>
        </w:rPr>
        <w:t xml:space="preserve">This book report has analyzed the multifaceted role of the Baker within United Arab Emirates Abu Dhabi, emphasizing cultural preservation, social connectivity, and economic contribution.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and the Cultural Fabric of United Arab Emirates Abu Dhabi</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