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Sudan</w:t>
      </w:r>
      <w:r>
        <w:t xml:space="preserve"> </w:t>
      </w:r>
      <w:r>
        <w:t xml:space="preserve">Khartoum</w:t>
      </w:r>
    </w:p>
    <w:bookmarkStart w:id="32" w:name="X46e222487ab8c9e3d8131fecde249c0817e218a"/>
    <w:p>
      <w:pPr>
        <w:pStyle w:val="Heading1"/>
      </w:pPr>
      <w:r>
        <w:t xml:space="preserve">Book Report: The Interplay of Finance and Culture in "The Banker" Set Against the Backdrop of Sudan, Khartoum</w:t>
      </w:r>
    </w:p>
    <w:p>
      <w:pPr>
        <w:pStyle w:val="FirstParagraph"/>
      </w:pPr>
      <w:r>
        <w:rPr>
          <w:bCs/>
          <w:b/>
        </w:rPr>
        <w:t xml:space="preserve">Date:</w:t>
      </w:r>
    </w:p>
    <w:p>
      <w:pPr>
        <w:pStyle w:val="BodyText"/>
      </w:pPr>
      <w:r>
        <w:rPr>
          <w:bCs/>
          <w:b/>
        </w:rPr>
        <w:t xml:space="preserve">Author:</w:t>
      </w:r>
    </w:p>
    <w:bookmarkStart w:id="20" w:name="your-namestudent-id"/>
    <w:p>
      <w:pPr>
        <w:pStyle w:val="Heading3"/>
      </w:pPr>
      <w:r>
        <w:t xml:space="preserve">[Your Name/Student ID]</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In the complex tapestry of modern African economic history, few cities offer as rich a narrative backdrop for financial analysis as Khartoum, the capital of Sudan. This Book Report aims to dissect the thematic elements of a hypothetical yet highly representative literary or non-fiction work titled "The Banker," focusing specifically on its setting in Sudan and its central character's journey within Khartoum. While "The Banker" may refer to various biographical accounts or fictionalized narratives regarding financial elites, for the purpose of this report, we analyze a text that explores the moral, ethical, and logistical challenges faced by a high-ranking banker operating in one of Africa’s most volatile yet resilient economies.</w:t>
      </w:r>
    </w:p>
    <w:p>
      <w:pPr>
        <w:pStyle w:val="BodyText"/>
      </w:pPr>
      <w:r>
        <w:t xml:space="preserve">The intersection of "The Banker," "Sudan," and "Khartoum" creates a unique triad for analysis. The banker represents globalized capitalism and Western financial practices; Sudan represents the geopolitical complexity of Northeast Africa, resource wealth coupled with political instability; and Khartoum serves as the physical stage where these forces collide. This report will examine how the setting influences the protagonist's actions, how economic pressures shape narrative tension, and what lessons can be drawn about banking ethics in emerging markets.</w:t>
      </w:r>
    </w:p>
    <w:bookmarkEnd w:id="21"/>
    <w:bookmarkStart w:id="24" w:name="X723462c1042af11e87a8f294791572f0cca7bd8"/>
    <w:p>
      <w:pPr>
        <w:pStyle w:val="Heading2"/>
      </w:pPr>
      <w:r>
        <w:t xml:space="preserve">Contextual Analysis: The Significance of Sudan and Khartoum</w:t>
      </w:r>
    </w:p>
    <w:bookmarkStart w:id="22" w:name="the-geopolitical-landscape-of-sudan"/>
    <w:p>
      <w:pPr>
        <w:pStyle w:val="Heading3"/>
      </w:pPr>
      <w:r>
        <w:t xml:space="preserve">The Geopolitical Landscape of Sudan</w:t>
      </w:r>
    </w:p>
    <w:p>
      <w:pPr>
        <w:pStyle w:val="FirstParagraph"/>
      </w:pPr>
      <w:r>
        <w:t xml:space="preserve">Sudan’s history is deeply intertwined with its financial past. From the gold reserves that have historically fueled both development and conflict to the agricultural potential of the Nile basin, money in Sudan is not merely a medium of exchange; it is a source of power. The text "The Banker" leverages this reality by portraying banking not as an abstract service but as a vital lifeline for survival. The narrative highlights how international sanctions, inflation rates, and currency devaluation in Sudan directly impact the daily decisions made by bankers.</w:t>
      </w:r>
    </w:p>
    <w:bookmarkEnd w:id="22"/>
    <w:bookmarkStart w:id="23" w:name="khartoum-the-confluence-of-two-niles"/>
    <w:p>
      <w:pPr>
        <w:pStyle w:val="Heading3"/>
      </w:pPr>
      <w:r>
        <w:t xml:space="preserve">Khartoum: The Confluence of Two Niles</w:t>
      </w:r>
    </w:p>
    <w:p>
      <w:pPr>
        <w:pStyle w:val="FirstParagraph"/>
      </w:pPr>
      <w:r>
        <w:t xml:space="preserve">Khartoum, situated at the confluence of the Blue Nile and White Nile, is metaphorically significant. Just as these two rivers merge to form a powerful current that sustains the nation, commerce and tradition merge in this city. In "The Banker," Khartoum is depicted as a city of contrasts: modern skyscrapers housing international branches stand in stark relief against older markets where informal economies thrive. The setting provides a critical layer of meaning; the banker must navigate not only regulatory frameworks but also the social fabric of Khartoum, where personal relationships often outweigh contractual obligations.</w:t>
      </w:r>
    </w:p>
    <w:bookmarkEnd w:id="23"/>
    <w:bookmarkEnd w:id="24"/>
    <w:bookmarkStart w:id="25" w:name="Xb3bd10a4c5e018e5a7da1911858c383f5a014dd"/>
    <w:p>
      <w:pPr>
        <w:pStyle w:val="Heading2"/>
      </w:pPr>
      <w:r>
        <w:t xml:space="preserve">Character Study: The Archetype of "The Banker"</w:t>
      </w:r>
    </w:p>
    <w:p>
      <w:pPr>
        <w:pStyle w:val="FirstParagraph"/>
      </w:pPr>
      <w:r>
        <w:t xml:space="preserve">The protagonist, referred to as "The Banker," is portrayed as a figure caught between two worlds. He is an outsider or perhaps a local elite educated in Western institutions, returning to or operating within the complex environment of Khartoum. His character arc is defined by the tension between profit maximization and ethical responsibility.</w:t>
      </w:r>
    </w:p>
    <w:p>
      <w:pPr>
        <w:pStyle w:val="BodyText"/>
      </w:pPr>
      <w:r>
        <w:t xml:space="preserve">Throughout the text, we see that being a banker in Sudan requires more than technical competence. It demands cultural fluency. The protagonist learns that understanding *Wasta* (influence/connections) is as important as understanding balance sheets. The narrative illustrates how traditional values in Khartoum interact with modern banking principles, often leading to ethical dilemmas. For instance, the Banker faces pressure to approve loans based on tribal affiliations rather than creditworthiness, a common challenge in emerging markets where trust networks are kinship-based.</w:t>
      </w:r>
    </w:p>
    <w:bookmarkEnd w:id="25"/>
    <w:bookmarkStart w:id="29" w:name="thematic-exploration"/>
    <w:p>
      <w:pPr>
        <w:pStyle w:val="Heading2"/>
      </w:pPr>
      <w:r>
        <w:t xml:space="preserve">Thematic Exploration</w:t>
      </w:r>
    </w:p>
    <w:bookmarkStart w:id="26" w:name="ethics-in-volatile-markets"/>
    <w:p>
      <w:pPr>
        <w:pStyle w:val="Heading3"/>
      </w:pPr>
      <w:r>
        <w:t xml:space="preserve">Ethics in Volatile Markets</w:t>
      </w:r>
    </w:p>
    <w:p>
      <w:pPr>
        <w:pStyle w:val="FirstParagraph"/>
      </w:pPr>
      <w:r>
        <w:t xml:space="preserve">A central theme of "The Banker" is the erosion of ethical boundaries under economic pressure. In Khartoum, where hyperinflation can wipe out savings overnight, the stakes are existential. The text explores whether it is ever justifiable to bend rules in an environment where rigid adherence to standard international banking practices might lead to business failure and social harm. This raises profound questions for readers: Can a banker be effective if they remain strictly within Western ethical frameworks, or must they adapt their moral compass to the local context?</w:t>
      </w:r>
    </w:p>
    <w:bookmarkEnd w:id="26"/>
    <w:bookmarkStart w:id="27" w:name="globalization-vs.-local-identity"/>
    <w:p>
      <w:pPr>
        <w:pStyle w:val="Heading3"/>
      </w:pPr>
      <w:r>
        <w:t xml:space="preserve">Globalization vs. Local Identity</w:t>
      </w:r>
    </w:p>
    <w:p>
      <w:pPr>
        <w:pStyle w:val="FirstParagraph"/>
      </w:pPr>
      <w:r>
        <w:t xml:space="preserve">The narrative critically examines the impact of globalization on Khartoum’s financial sector. The presence of international banks and foreign investors brings capital but also introduces cultural friction. "The Banker" serves as a critique of neo-colonial economic practices, suggesting that true development requires empowering local institutions rather than imposing external solutions. The protagonist’s struggle reflects the broader national struggle for Sudan to define its economic identity on the global stage.</w:t>
      </w:r>
    </w:p>
    <w:bookmarkEnd w:id="27"/>
    <w:bookmarkStart w:id="28" w:name="the-role-of-religion-and-morality"/>
    <w:p>
      <w:pPr>
        <w:pStyle w:val="Heading3"/>
      </w:pPr>
      <w:r>
        <w:t xml:space="preserve">The Role of Religion and Morality</w:t>
      </w:r>
    </w:p>
    <w:p>
      <w:pPr>
        <w:pStyle w:val="FirstParagraph"/>
      </w:pPr>
      <w:r>
        <w:t xml:space="preserve">In Sudan, Islamic finance principles play a significant role in banking practices. "The Banker" delves into how these religious guidelines interact with conventional banking models. The protagonist’s journey includes an education in Islamic finance, highlighting the complexity of blending faith-based financial ethics with global market demands. This aspect of the text is particularly relevant for readers interested in understanding how religion shapes economic behavior in predominantly Muslim societies.</w:t>
      </w:r>
    </w:p>
    <w:bookmarkEnd w:id="28"/>
    <w:bookmarkEnd w:id="29"/>
    <w:bookmarkStart w:id="30" w:name="conclusion"/>
    <w:p>
      <w:pPr>
        <w:pStyle w:val="Heading2"/>
      </w:pPr>
      <w:r>
        <w:t xml:space="preserve">Conclusion</w:t>
      </w:r>
    </w:p>
    <w:p>
      <w:pPr>
        <w:pStyle w:val="FirstParagraph"/>
      </w:pPr>
      <w:r>
        <w:t xml:space="preserve">"The Banker" provides a compelling window into the realities of finance in Sudan, with Khartoum serving as its beating heart. Through the lens of this narrative, we gain a deeper appreciation for the complexities faced by financial professionals in unstable regions. The book is not just about money; it is about power, survival, identity, and ethics.</w:t>
      </w:r>
    </w:p>
    <w:p>
      <w:pPr>
        <w:pStyle w:val="BodyText"/>
      </w:pPr>
      <w:r>
        <w:t xml:space="preserve">The significance of this text lies in its ability to humanize the abstract world of banking. By grounding the story in the specific geographical and cultural context of Sudan’s capital, "The Banker" offers valuable insights for anyone interested in international business development, African studies, or financial ethics. It reminds us that behind every transaction is a person navigating a complex web of social and economic forces.</w:t>
      </w:r>
    </w:p>
    <w:p>
      <w:pPr>
        <w:pStyle w:val="BodyText"/>
      </w:pPr>
      <w:r>
        <w:t xml:space="preserve">For students and professionals alike, this book serves as a cautionary tale and an educational resource. It underscores the importance of cultural sensitivity in global finance and highlights the resilience of Khartoum’s financial community amidst adversity. Ultimately, "The Banker" is a testament to the enduring human spirit to create order out of chaos, even in one of the world’s most challenging economic environments.</w:t>
      </w:r>
    </w:p>
    <w:p>
      <w:r>
        <w:pict>
          <v:rect style="width:0;height:1.5pt" o:hralign="center" o:hrstd="t" o:hr="t"/>
        </w:pict>
      </w:r>
    </w:p>
    <w:bookmarkEnd w:id="30"/>
    <w:bookmarkStart w:id="31" w:name="bibliographic-note"/>
    <w:p>
      <w:pPr>
        <w:pStyle w:val="Heading2"/>
      </w:pPr>
      <w:r>
        <w:t xml:space="preserve">Bibliographic Note</w:t>
      </w:r>
    </w:p>
    <w:p>
      <w:pPr>
        <w:pStyle w:val="FirstParagraph"/>
      </w:pPr>
      <w:r>
        <w:rPr>
          <w:iCs/>
          <w:i/>
        </w:rPr>
        <w:t xml:space="preserve">Note: This report analyzes a representative text titled "The Banker" set in Sudan, Khartoum. If referring to a specific published work such as Michael Lewis's "The Big Short" (which features characters operating globally) or biographies of specific African financial leaders like those from the Bank of Khartoum, the thematic analysis remains applicable to the intersection of banking practices in emerging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Sudan Khartoum</dc:title>
  <dc:creator/>
  <dc:language>en</dc:language>
  <cp:keywords/>
  <dcterms:created xsi:type="dcterms:W3CDTF">2026-07-29T14:48:55Z</dcterms:created>
  <dcterms:modified xsi:type="dcterms:W3CDTF">2026-07-29T14:48:55Z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