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Paris</w:t>
      </w:r>
    </w:p>
    <w:bookmarkStart w:id="29" w:name="X357bc4fa929afd14ad49f2e12160ac1a8347d11"/>
    <w:p>
      <w:pPr>
        <w:pStyle w:val="Heading1"/>
      </w:pPr>
      <w:r>
        <w:t xml:space="preserve">A Comprehensive Book Report on the Professional Profile of a Biologist within the Context of France, Paris</w:t>
      </w:r>
    </w:p>
    <w:p>
      <w:pPr>
        <w:pStyle w:val="FirstParagraph"/>
      </w:pPr>
      <w:r>
        <w:rPr>
          <w:bCs/>
          <w:b/>
        </w:rPr>
        <w:t xml:space="preserve">Date:</w:t>
      </w:r>
      <w:r>
        <w:t xml:space="preserve"> </w:t>
      </w:r>
      <w:r>
        <w:t xml:space="preserve">October 26, 2023</w:t>
      </w:r>
    </w:p>
    <w:p>
      <w:pPr>
        <w:pStyle w:val="BodyText"/>
      </w:pPr>
      <w:r>
        <w:rPr>
          <w:bCs/>
          <w:b/>
        </w:rPr>
        <w:t xml:space="preserve">Moderator/Author:</w:t>
      </w:r>
      <w:r>
        <w:t xml:space="preserve"> </w:t>
      </w:r>
      <w:r>
        <w:t xml:space="preserve">Academic Review Board</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This document serves as a detailed book report analyzing the multifaceted role of a professional Biologist, specifically situated within the cultural, academic, and industrial landscape of France Paris. While "Biologist" represents a vast scientific discipline encompassing everything from molecular genetics to ecology, this report narrows its focus to how this profession operates within one of Europe's most significant hubs for science and culture:</w:t>
      </w:r>
      <w:r>
        <w:t xml:space="preserve"> </w:t>
      </w:r>
      <w:r>
        <w:t xml:space="preserve">France Paris</w:t>
      </w:r>
      <w:r>
        <w:t xml:space="preserve">. The capital city of France is not merely a tourist destination; it is a historic center for Enlightenment thinking, modern medical research, and environmental policy. Consequently, the life and work of a Biologist in this specific geographic location offer unique insights into the intersection of science, society, and international collaboration.</w:t>
      </w:r>
    </w:p>
    <w:p>
      <w:pPr>
        <w:pStyle w:val="BodyText"/>
      </w:pPr>
      <w:r>
        <w:t xml:space="preserve">The purpose of this report is to explore how a</w:t>
      </w:r>
      <w:r>
        <w:t xml:space="preserve"> </w:t>
      </w:r>
      <w:r>
        <w:t xml:space="preserve">Biologist</w:t>
      </w:r>
      <w:r>
        <w:t xml:space="preserve"> </w:t>
      </w:r>
      <w:r>
        <w:t xml:space="preserve">navigates their career in Paris, highlighting the educational pathways required in France, the key institutions involved (such as CNRS or Pasteur Institute), and the societal impact of biological sciences on French urban life. By examining these elements, we gain a holistic understanding of what it means to be a scientist in</w:t>
      </w:r>
      <w:r>
        <w:t xml:space="preserve"> </w:t>
      </w:r>
      <w:r>
        <w:t xml:space="preserve">France Paris</w:t>
      </w:r>
      <w:r>
        <w:t xml:space="preserve"> </w:t>
      </w:r>
      <w:r>
        <w:t xml:space="preserve">today.</w:t>
      </w:r>
    </w:p>
    <w:bookmarkEnd w:id="20"/>
    <w:bookmarkStart w:id="21" w:name="ii.-the-educational-foundation-in-france"/>
    <w:p>
      <w:pPr>
        <w:pStyle w:val="Heading2"/>
      </w:pPr>
      <w:r>
        <w:t xml:space="preserve">II. The Educational Foundation in France</w:t>
      </w:r>
    </w:p>
    <w:p>
      <w:pPr>
        <w:pStyle w:val="FirstParagraph"/>
      </w:pPr>
      <w:r>
        <w:t xml:space="preserve">To understand the modern Biologist, one must first understand the rigorous educational system that produces them. In France, and particularly in Paris, the path to becoming a professional biologist is steeped in tradition and high academic standards. Unlike some other countries where undergraduate degrees may lead directly to specialized work, French science education often follows a "Grandes Écoles" model or a highly structured university track.</w:t>
      </w:r>
    </w:p>
    <w:p>
      <w:pPr>
        <w:pStyle w:val="BodyText"/>
      </w:pPr>
      <w:r>
        <w:t xml:space="preserve">A student aspiring to be a Biologist in Paris typically begins with rigorous preparatory classes ("Classes Préparatoires") for the Grandes Écoles, such as ENS (École Normale Supérieure) located in Paris. Alternatively, they may pursue a license and master’s degree at prestigious universities like Sorbonne University or Paris Cité University. This education is characterized by a strong emphasis on theoretical physics and mathematics alongside biological sciences. Therefore, when this report refers to the "Biologist," it implies an individual with deep analytical skills, capable of bridging the gap between abstract data and tangible biological reality.</w:t>
      </w:r>
    </w:p>
    <w:bookmarkEnd w:id="21"/>
    <w:bookmarkStart w:id="22" w:name="iii.-key-institutions-in-france-paris"/>
    <w:p>
      <w:pPr>
        <w:pStyle w:val="Heading2"/>
      </w:pPr>
      <w:r>
        <w:t xml:space="preserve">III. Key Institutions in France Paris</w:t>
      </w:r>
    </w:p>
    <w:p>
      <w:pPr>
        <w:pStyle w:val="FirstParagraph"/>
      </w:pPr>
      <w:r>
        <w:t xml:space="preserve">The presence of a Biologist in France Paris is heavily supported by world-renowned institutions. The report identifies three primary pillars that define the professional environment:</w:t>
      </w:r>
    </w:p>
    <w:p>
      <w:pPr>
        <w:numPr>
          <w:ilvl w:val="0"/>
          <w:numId w:val="1001"/>
        </w:numPr>
        <w:pStyle w:val="Compact"/>
      </w:pPr>
      <w:r>
        <w:rPr>
          <w:bCs/>
          <w:b/>
        </w:rPr>
        <w:t xml:space="preserve">The Pasteur Institute:</w:t>
      </w:r>
      <w:r>
        <w:t xml:space="preserve"> </w:t>
      </w:r>
      <w:r>
        <w:t xml:space="preserve">Located in the 14th arrondissement of Paris, this foundation remains one of the most famous biomedical research centers in the world. A Biologist here is likely engaged in infectious disease research, microbiology, or immunology. The historical weight of Louis Pasteur influences every contemporary project.</w:t>
      </w:r>
    </w:p>
    <w:p>
      <w:pPr>
        <w:numPr>
          <w:ilvl w:val="0"/>
          <w:numId w:val="1001"/>
        </w:numPr>
        <w:pStyle w:val="Compact"/>
      </w:pPr>
      <w:r>
        <w:rPr>
          <w:bCs/>
          <w:b/>
        </w:rPr>
        <w:t xml:space="preserve">The National Center for Scientific Research (CNRS):</w:t>
      </w:r>
      <w:r>
        <w:t xml:space="preserve"> </w:t>
      </w:r>
      <w:r>
        <w:t xml:space="preserve">As Europe's largest governmental research agency, CNRS has numerous laboratories in Paris. Biologists working here span diverse fields from evolutionary biology to ecology.</w:t>
      </w:r>
    </w:p>
    <w:p>
      <w:pPr>
        <w:numPr>
          <w:ilvl w:val="0"/>
          <w:numId w:val="1001"/>
        </w:numPr>
        <w:pStyle w:val="Compact"/>
      </w:pPr>
      <w:r>
        <w:rPr>
          <w:bCs/>
          <w:b/>
        </w:rPr>
        <w:t xml:space="preserve">Sorbonne University:</w:t>
      </w:r>
      <w:r>
        <w:t xml:space="preserve"> </w:t>
      </w:r>
      <w:r>
        <w:t xml:space="preserve">A major hub for teaching and research, where the next generation of Biologists is trained. The integration of academia and industry is particularly strong here, fostering innovation in biotechnology.</w:t>
      </w:r>
    </w:p>
    <w:p>
      <w:pPr>
        <w:pStyle w:val="FirstParagraph"/>
      </w:pPr>
      <w:r>
        <w:t xml:space="preserve">In this context, the term "Biologist" signifies not just a job title, but a member of a highly organized scientific community bound by rigorous ethical standards and collaborative projects that often transcend national borders.</w:t>
      </w:r>
    </w:p>
    <w:bookmarkEnd w:id="22"/>
    <w:bookmarkStart w:id="26" w:name="X73f479c3c19f222d464b3bf1ec740c084a90393"/>
    <w:p>
      <w:pPr>
        <w:pStyle w:val="Heading2"/>
      </w:pPr>
      <w:r>
        <w:t xml:space="preserve">IV. Specializations Relevant to France Paris</w:t>
      </w:r>
    </w:p>
    <w:p>
      <w:pPr>
        <w:pStyle w:val="FirstParagraph"/>
      </w:pPr>
      <w:r>
        <w:t xml:space="preserve">The specific urban and cultural context of France Paris shapes the types of biological research prioritized. This section outlines three key areas where Biologists in this region make significant contributions:</w:t>
      </w:r>
    </w:p>
    <w:bookmarkStart w:id="23" w:name="X76bdf528ef89dea956fd50212b8b3e84a13b844"/>
    <w:p>
      <w:pPr>
        <w:pStyle w:val="Heading3"/>
      </w:pPr>
      <w:r>
        <w:t xml:space="preserve">A. Environmental Biology and Urban Ecology</w:t>
      </w:r>
    </w:p>
    <w:p>
      <w:pPr>
        <w:pStyle w:val="FirstParagraph"/>
      </w:pPr>
      <w:r>
        <w:t xml:space="preserve">Paris is undergoing a major transformation into a "green city." Biologists are increasingly involved in urban planning, studying how green spaces affect biodiversity within the dense metropolitan area. From monitoring pollinator populations in Parisian parks to analyzing air quality impacts on local flora, the role of the Biologist here is deeply intertwined with public policy and civic life.</w:t>
      </w:r>
    </w:p>
    <w:bookmarkEnd w:id="23"/>
    <w:bookmarkStart w:id="24" w:name="b.-public-health-and-epidemiology"/>
    <w:p>
      <w:pPr>
        <w:pStyle w:val="Heading3"/>
      </w:pPr>
      <w:r>
        <w:t xml:space="preserve">B. Public Health and Epidemiology</w:t>
      </w:r>
    </w:p>
    <w:p>
      <w:pPr>
        <w:pStyle w:val="FirstParagraph"/>
      </w:pPr>
      <w:r>
        <w:t xml:space="preserve">The experience gained during recent global health crises has highlighted the critical role of Biologists in France. In Paris, laboratories are at the forefront of tracking viral mutations, developing diagnostic tools, and understanding immune responses. The Biologist is seen as a guardian of public health, working closely with government agencies like Santé Publique France.</w:t>
      </w:r>
    </w:p>
    <w:bookmarkEnd w:id="24"/>
    <w:bookmarkStart w:id="25" w:name="c.-agricultural-biotechnology"/>
    <w:p>
      <w:pPr>
        <w:pStyle w:val="Heading3"/>
      </w:pPr>
      <w:r>
        <w:t xml:space="preserve">C. Agricultural Biotechnology</w:t>
      </w:r>
    </w:p>
    <w:p>
      <w:pPr>
        <w:pStyle w:val="FirstParagraph"/>
      </w:pPr>
      <w:r>
        <w:t xml:space="preserve">While Paris is an urban center, it serves as the administrative and research hub for French agriculture, which is vital to the national economy. Biologists in Paris often collaborate with rural research centers (such as INRAE) to develop sustainable farming practices, resistant crop varieties, and reduce dependency on pesticides. This reflects France's strong political commitment to "agroecology."</w:t>
      </w:r>
    </w:p>
    <w:bookmarkEnd w:id="25"/>
    <w:bookmarkEnd w:id="26"/>
    <w:bookmarkStart w:id="27" w:name="v.-challenges-and-ethical-considerations"/>
    <w:p>
      <w:pPr>
        <w:pStyle w:val="Heading2"/>
      </w:pPr>
      <w:r>
        <w:t xml:space="preserve">V. Challenges and Ethical Considerations</w:t>
      </w:r>
    </w:p>
    <w:p>
      <w:pPr>
        <w:pStyle w:val="FirstParagraph"/>
      </w:pPr>
      <w:r>
        <w:t xml:space="preserve">No book report on a scientific profession is complete without addressing the challenges faced by practitioners. For a Biologist in France Paris, these include funding fluctuations based on government budgets, the intense pressure to publish in international journals (often requiring English proficiency despite working in French), and navigating complex ethical debates regarding genetic engineering (GMOs) and human embryology. French society is particularly sensitive to these issues due to strong bioethical laws. Thus, a Biologist must not only be scientifically proficient but also culturally aware and ethically grounded.</w:t>
      </w:r>
    </w:p>
    <w:bookmarkEnd w:id="27"/>
    <w:bookmarkStart w:id="28" w:name="vi.-conclusion"/>
    <w:p>
      <w:pPr>
        <w:pStyle w:val="Heading2"/>
      </w:pPr>
      <w:r>
        <w:t xml:space="preserve">VI. Conclusion</w:t>
      </w:r>
    </w:p>
    <w:p>
      <w:pPr>
        <w:pStyle w:val="FirstParagraph"/>
      </w:pPr>
      <w:r>
        <w:t xml:space="preserve">In conclusion, this report has demonstrated that being a Biologist in France Paris is far more than conducting experiments in a lab coat. It is a role embedded within a rich historical legacy of scientific inquiry, supported by elite institutions like the Pasteur Institute and CNRS, and driven by urgent contemporary needs such as environmental sustainability and public health. The synergy between the scientific discipline of Biology and the vibrant, policy-driven environment of France Paris creates a unique professional landscape.</w:t>
      </w:r>
    </w:p>
    <w:p>
      <w:pPr>
        <w:pStyle w:val="BodyText"/>
      </w:pPr>
      <w:r>
        <w:t xml:space="preserve">The modern Biologist in this region is an interdisciplinary expert, a communicator of science to the public, and a steward of both natural heritage and human health. As global challenges become more complex, the contribution of these professionals in one of Europe's most dynamic cities will remain indispensable. This book report underscores that while "Biologist" defines the science, "France Paris" defines the context—shaping how that science is practiced, funded, and applied to benefit society.</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France Paris</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