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p>
    <w:bookmarkStart w:id="27" w:name="X03234d943ab6841f989490776e432a328747326"/>
    <w:p>
      <w:pPr>
        <w:pStyle w:val="Heading1"/>
      </w:pPr>
      <w:r>
        <w:t xml:space="preserve">Book Report</w:t>
      </w:r>
      <w:r>
        <w:t xml:space="preserve">: The Biologist by Daniel Silva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Educational Review Board</w:t>
      </w:r>
      <w:r>
        <w:br/>
      </w:r>
      <w:r>
        <w:rPr>
          <w:bCs/>
          <w:b/>
        </w:rPr>
        <w:t xml:space="preserve">From:[Author Name/Organization]</w:t>
      </w:r>
      <w:r>
        <w:br/>
      </w:r>
    </w:p>
    <w:bookmarkStart w:id="20" w:name="biologist-introduction-and-synopsis"/>
    <w:p>
      <w:pPr>
        <w:pStyle w:val="Heading2"/>
      </w:pPr>
      <w:r>
        <w:t xml:space="preserve">Biologist</w:t>
      </w:r>
      <w:r>
        <w:t xml:space="preserve">: Introduction and Synopsis</w:t>
      </w:r>
    </w:p>
    <w:p>
      <w:pPr>
        <w:pStyle w:val="FirstParagraph"/>
      </w:pPr>
      <w:r>
        <w:t xml:space="preserve">Daniel Silva’s novel, widely recognized for its intricate weaving of espionage, history, and moral complexity, presents a protagonist who is not merely a spy but fundamentally defined by his scientific roots. The central character of this narrative is an Israeli scientist who operates in the shadows as an assassin. To understand the depth of this literary work, one must first look at how Silva defines his protagonist through biology itself.</w:t>
      </w:r>
    </w:p>
    <w:p>
      <w:pPr>
        <w:pStyle w:val="BodyText"/>
      </w:pPr>
      <w:r>
        <w:t xml:space="preserve">The title itself serves as both a literal descriptor and a metaphorical framework for the entire plot. The protagonist, known primarily by his code name "The Biologist," operates out of Tel Aviv but finds himself thrust into global conflicts that span from London to Rome, and significantly, the Middle East. Silva’s narrative technique is unique in that it balances high-stakes geopolitical thriller elements with a profound philosophical inquiry into justice, revenge, and redemption. The story follows a calculated pursuit of those responsible for the massacre at the 1972 Munich Olympics. This historical tragedy serves as the emotional anchor for every decision made by our hero.</w:t>
      </w:r>
    </w:p>
    <w:p>
      <w:pPr>
        <w:pStyle w:val="BodyText"/>
      </w:pPr>
      <w:r>
        <w:t xml:space="preserve">However, what distinguishes this</w:t>
      </w:r>
      <w:r>
        <w:t xml:space="preserve"> </w:t>
      </w:r>
      <w:r>
        <w:t xml:space="preserve">Biologist</w:t>
      </w:r>
      <w:r>
        <w:t xml:space="preserve"> </w:t>
      </w:r>
      <w:r>
        <w:t xml:space="preserve">from other fictional spies is his methodical approach. He does not act on impulse; he acts on research, observation, and systematic elimination of variables—a direct application of the scientific method to human life and death. This intellectual rigor makes him a compelling figure for analysis, particularly when considering how such rigorous analytical skills can be applied beyond the battlefield.</w:t>
      </w:r>
    </w:p>
    <w:bookmarkEnd w:id="20"/>
    <w:bookmarkStart w:id="21" w:name="X45251527ca7b586704178da74b8845b4c66a70e"/>
    <w:p>
      <w:pPr>
        <w:pStyle w:val="Heading2"/>
      </w:pPr>
      <w:r>
        <w:t xml:space="preserve">Iraq Baghdad</w:t>
      </w:r>
      <w:r>
        <w:t xml:space="preserve">: Geopolitical Contextualization</w:t>
      </w:r>
    </w:p>
    <w:p>
      <w:pPr>
        <w:pStyle w:val="FirstParagraph"/>
      </w:pPr>
      <w:r>
        <w:t xml:space="preserve">While much of the early action takes place in Europe, the narrative arc inevitably converges upon the Middle East, bringing our protagonist into a sphere heavily influenced by the instability and historical trauma associated with regions like Iraq. For readers and educators situated specifically within</w:t>
      </w:r>
      <w:r>
        <w:t xml:space="preserve"> </w:t>
      </w:r>
      <w:r>
        <w:t xml:space="preserve">Iraq Baghdad</w:t>
      </w:r>
      <w:r>
        <w:t xml:space="preserve">, this text offers more than just entertainment; it provides a mirror to reflect upon complex regional dynamics.</w:t>
      </w:r>
    </w:p>
    <w:p>
      <w:pPr>
        <w:pStyle w:val="BodyText"/>
      </w:pPr>
      <w:r>
        <w:t xml:space="preserve">The novel touches upon themes that resonate deeply in post-conflict societies.</w:t>
      </w:r>
    </w:p>
    <w:p>
      <w:pPr>
        <w:pStyle w:val="BodyText"/>
      </w:pPr>
      <w:r>
        <w:t xml:space="preserve">Iraq Baghdad, having endured decades of sanctions, war, and political upheaval, serves as a poignant backdrop for discussions on the legacy of violence. Although the events of the book do not take place directly inside Baghdad's streets during its current era, the thematic resonance is undeniable. The pursuit of accountability for past atrocities—the central plot device—mirrors ongoing global and regional conversations regarding transitional justice in places like Iraq.</w:t>
      </w:r>
    </w:p>
    <w:p>
      <w:pPr>
        <w:pStyle w:val="BodyText"/>
      </w:pPr>
      <w:r>
        <w:t xml:space="preserve">In analyzing how a reader from</w:t>
      </w:r>
      <w:r>
        <w:t xml:space="preserve"> </w:t>
      </w:r>
      <w:r>
        <w:t xml:space="preserve">Iraq Baghdad</w:t>
      </w:r>
      <w:r>
        <w:t xml:space="preserve"> </w:t>
      </w:r>
      <w:r>
        <w:t xml:space="preserve">might engage with this text, we find layers of meaning beyond the espionage. The depiction of foreign intelligence operations highlights the often invisible hands that shape local destinies. For students and scholars in Baghdad, reading about an Israeli scientist navigating international waters offers a perspective on diplomacy and conflict resolution from outside one’s immediate national narrative. It encourages critical thinking about how history is recorded, who controls the narrative, and how scientific intellect can be weaponized or utilized for peace.</w:t>
      </w:r>
    </w:p>
    <w:bookmarkEnd w:id="21"/>
    <w:bookmarkStart w:id="25" w:name="X9b230486af1c7d5fc6b78ba30e19345429ce523"/>
    <w:p>
      <w:pPr>
        <w:pStyle w:val="Heading2"/>
      </w:pPr>
      <w:r>
        <w:t xml:space="preserve">Book Report</w:t>
      </w:r>
      <w:r>
        <w:t xml:space="preserve">: Thematic Analysis for Educational Purposes</w:t>
      </w:r>
    </w:p>
    <w:p>
      <w:pPr>
        <w:pStyle w:val="FirstParagraph"/>
      </w:pPr>
      <w:r>
        <w:t xml:space="preserve">This</w:t>
      </w:r>
      <w:r>
        <w:t xml:space="preserve"> </w:t>
      </w:r>
      <w:r>
        <w:t xml:space="preserve">Book Report</w:t>
      </w:r>
      <w:r>
        <w:t xml:space="preserve"> </w:t>
      </w:r>
      <w:r>
        <w:t xml:space="preserve">aims to highlight why Daniel Silva’s work is valuable not only as a thriller but as a study of human behavior and ethical dilemmas. The novel challenges the reader to question the nature of justice. Is revenge justice? Can science justify murder? These questions are universal, yet they hold specific weight in regions recovering from prolonged conflict.</w:t>
      </w:r>
    </w:p>
    <w:bookmarkStart w:id="22" w:name="the-intersection-of-science-and-morality"/>
    <w:p>
      <w:pPr>
        <w:pStyle w:val="Heading3"/>
      </w:pPr>
      <w:r>
        <w:t xml:space="preserve">1. The Intersection of Science and Morality</w:t>
      </w:r>
    </w:p>
    <w:p>
      <w:pPr>
        <w:pStyle w:val="FirstParagraph"/>
      </w:pPr>
      <w:r>
        <w:t xml:space="preserve">The protagonist’s identity as a</w:t>
      </w:r>
      <w:r>
        <w:t xml:space="preserve"> </w:t>
      </w:r>
      <w:r>
        <w:t xml:space="preserve">Biologist</w:t>
      </w:r>
      <w:r>
        <w:t xml:space="preserve"> </w:t>
      </w:r>
      <w:r>
        <w:t xml:space="preserve">is crucial. Biology teaches us about life cycles, interdependence, and consequence. When applied to human affairs, it suggests that every action has a reaction—a biological inevitability. In the context of international relations involving nations like Iraq and Israel, this scientific determinism raises questions about cause and effect in geopolitical strategies.</w:t>
      </w:r>
    </w:p>
    <w:bookmarkEnd w:id="22"/>
    <w:bookmarkStart w:id="23" w:name="memory-and-trauma"/>
    <w:p>
      <w:pPr>
        <w:pStyle w:val="Heading3"/>
      </w:pPr>
      <w:r>
        <w:t xml:space="preserve">2. Memory and Trauma</w:t>
      </w:r>
    </w:p>
    <w:p>
      <w:pPr>
        <w:pStyle w:val="FirstParagraph"/>
      </w:pPr>
      <w:r>
        <w:t xml:space="preserve">The lingering shadow of Munich parallels the collective memory of trauma experienced by many societies, including those in the Middle East. For citizens in</w:t>
      </w:r>
      <w:r>
        <w:t xml:space="preserve"> </w:t>
      </w:r>
      <w:r>
        <w:t xml:space="preserve">Iraq Baghdad</w:t>
      </w:r>
      <w:r>
        <w:t xml:space="preserve">, understanding how another culture deals with historical wounds can foster empathy and broader international solidarity.</w:t>
      </w:r>
    </w:p>
    <w:bookmarkEnd w:id="23"/>
    <w:bookmarkStart w:id="24" w:name="the-search-for-peace"/>
    <w:p>
      <w:pPr>
        <w:pStyle w:val="Heading3"/>
      </w:pPr>
      <w:r>
        <w:t xml:space="preserve">3. The Search for Peace</w:t>
      </w:r>
    </w:p>
    <w:p>
      <w:pPr>
        <w:pStyle w:val="FirstParagraph"/>
      </w:pPr>
      <w:r>
        <w:t xml:space="preserve">Ultimately, Silva suggests that violence only begets more violence unless interrupted by a higher moral force. This message is universal but particularly relevant in areas striving for stability. It invites readers to consider how intellectual pursuits—like biology, history, and literature—can bridge divides created by war.</w:t>
      </w:r>
    </w:p>
    <w:bookmarkEnd w:id="24"/>
    <w:bookmarkEnd w:id="25"/>
    <w:bookmarkStart w:id="26" w:name="book-report-conclusion"/>
    <w:p>
      <w:pPr>
        <w:pStyle w:val="Heading2"/>
      </w:pPr>
      <w:r>
        <w:t xml:space="preserve">Book Report</w:t>
      </w:r>
      <w:r>
        <w:t xml:space="preserve">: Conclusion</w:t>
      </w:r>
    </w:p>
    <w:p>
      <w:pPr>
        <w:pStyle w:val="FirstParagraph"/>
      </w:pPr>
      <w:r>
        <w:t xml:space="preserve">In conclusion, Daniel Silva’s novel provides a rich tapestry of intrigue, history, and moral philosophy. The characterization of the protagonist as a</w:t>
      </w:r>
      <w:r>
        <w:t xml:space="preserve"> </w:t>
      </w:r>
      <w:r>
        <w:t xml:space="preserve">Biologist</w:t>
      </w:r>
      <w:r>
        <w:t xml:space="preserve"> </w:t>
      </w:r>
      <w:r>
        <w:t xml:space="preserve">allows for deep exploration of logic versus emotion. For an audience in</w:t>
      </w:r>
      <w:r>
        <w:t xml:space="preserve"> </w:t>
      </w:r>
      <w:r>
        <w:t xml:space="preserve">Iraq Baghdad</w:t>
      </w:r>
      <w:r>
        <w:t xml:space="preserve">, this book serves as more than just an escape; it acts as a catalyst for discussing complex themes of justice, history, and the role of science in society.</w:t>
      </w:r>
    </w:p>
    <w:p>
      <w:pPr>
        <w:pStyle w:val="BodyText"/>
      </w:pPr>
      <w:r>
        <w:t xml:space="preserve">We recommend this text for advanced literature or political science curricula where discussions on international relations and ethical philosophy are encouraged. It challenges readers to look beyond borders—both physical and mental—and engage with the shared human experiences that transcend geography.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dc:title>
  <dc:creator/>
  <dc:language>en</dc:language>
  <cp:keywords/>
  <dcterms:created xsi:type="dcterms:W3CDTF">2026-07-29T06:59:30Z</dcterms:created>
  <dcterms:modified xsi:type="dcterms:W3CDTF">2026-07-29T06:59:30Z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