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8" w:name="X087ca1c6af80ed9a8fa62cd79f3c56f1aa133de"/>
    <w:p>
      <w:pPr>
        <w:pStyle w:val="Heading1"/>
      </w:pPr>
      <w:r>
        <w:t xml:space="preserve">A Critical Analysis of "The Biologist": A Book Report Set Against the Backdrop of Israel Tel Aviv</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Israel Tel Aviv</w:t>
      </w:r>
      <w:r>
        <w:br/>
      </w:r>
      <w:r>
        <w:rPr>
          <w:bCs/>
          <w:b/>
        </w:rPr>
        <w:t xml:space="preserve">Subject:</w:t>
      </w:r>
      <w:r>
        <w:t xml:space="preserve"> </w:t>
      </w:r>
      <w:r>
        <w:t xml:space="preserve">Literary Review and Regional Contextualization</w:t>
      </w:r>
    </w:p>
    <w:bookmarkStart w:id="20" w:name="X2b1b990f8fc7c8f5ad9a71b7904b52a6096557b"/>
    <w:p>
      <w:pPr>
        <w:pStyle w:val="Heading2"/>
      </w:pPr>
      <w:r>
        <w:t xml:space="preserve">I. Introduction: The Intersection of Science Fiction and Geopolitics</w:t>
      </w:r>
    </w:p>
    <w:p>
      <w:pPr>
        <w:pStyle w:val="FirstParagraph"/>
      </w:pPr>
      <w:r>
        <w:t xml:space="preserve">In the sprawling literary landscape of science fiction, few works have captured the imagination quite like Iris Johansen’s thriller series featuring the protagonist known as "The Biologist." This Book Report seeks to dissect not only the narrative structure and thematic depth of these novels but also how they resonate with a specific, modern demographic: the intellectual community in Israel Tel Aviv. While John Morgan Lee is a fictional character created by an American author, his existence as a</w:t>
      </w:r>
      <w:r>
        <w:t xml:space="preserve"> </w:t>
      </w:r>
      <w:r>
        <w:rPr>
          <w:bCs/>
          <w:b/>
        </w:rPr>
        <w:t xml:space="preserve">Biologist</w:t>
      </w:r>
      <w:r>
        <w:t xml:space="preserve"> </w:t>
      </w:r>
      <w:r>
        <w:t xml:space="preserve">operating in the shadows offers a unique lens through which to view complex issues of biosecurity, genetic ethics, and state-sponsored espionage. By analyzing these themes within the context of</w:t>
      </w:r>
      <w:r>
        <w:t xml:space="preserve"> </w:t>
      </w:r>
      <w:r>
        <w:rPr>
          <w:bCs/>
          <w:b/>
        </w:rPr>
        <w:t xml:space="preserve">Israel Tel Aviv</w:t>
      </w:r>
      <w:r>
        <w:t xml:space="preserve">, we uncover layers of relevance that transcend mere entertainment. For the residents and visitors of this dynamic metropolis in</w:t>
      </w:r>
      <w:r>
        <w:t xml:space="preserve"> </w:t>
      </w:r>
      <w:r>
        <w:rPr>
          <w:bCs/>
          <w:b/>
        </w:rPr>
        <w:t xml:space="preserve">Israel Tel Aviv</w:t>
      </w:r>
      <w:r>
        <w:t xml:space="preserve">, where history, technology, and biology converge at an unprecedented pace, Lee’s character serves as both a cautionary tale and a reflection of contemporary anxieties regarding biological warfare.</w:t>
      </w:r>
    </w:p>
    <w:bookmarkEnd w:id="20"/>
    <w:bookmarkStart w:id="21" w:name="X6c715b0962dca1f538e2122ed4b846b7f0fb53e"/>
    <w:p>
      <w:pPr>
        <w:pStyle w:val="Heading2"/>
      </w:pPr>
      <w:r>
        <w:t xml:space="preserve">II. Character Profile: The Modern Biologist</w:t>
      </w:r>
    </w:p>
    <w:p>
      <w:pPr>
        <w:pStyle w:val="FirstParagraph"/>
      </w:pPr>
      <w:r>
        <w:t xml:space="preserve">To understand the appeal of John Morgan Lee, one must first appreciate his dual nature. He is not merely a scientist; he is a former intelligence agent who utilized his expertise in biology to dismantle terrorist networks from within. This duality makes him the archetypal modern</w:t>
      </w:r>
      <w:r>
        <w:t xml:space="preserve"> </w:t>
      </w:r>
      <w:r>
        <w:rPr>
          <w:bCs/>
          <w:b/>
        </w:rPr>
        <w:t xml:space="preserve">Biologist</w:t>
      </w:r>
      <w:r>
        <w:t xml:space="preserve">: highly educated, ethically burdened, and physically capable of surviving hostile environments. Lee represents the evolution of scientific professionals from isolated laboratory researchers to active participants in global security.</w:t>
      </w:r>
    </w:p>
    <w:p>
      <w:pPr>
        <w:pStyle w:val="BodyText"/>
      </w:pPr>
      <w:r>
        <w:t xml:space="preserve">In many traditional narratives, scientists are often portrayed as naive or detached. However, Lee subverts this trope. He understands that biology is not just about cell division; it is about life and death on a macroscopic scale. His knowledge of pathogens, vectors, and genetic engineering allows him to predict enemy movements with terrifying accuracy. This portrayal forces the reader to confront the reality that in the 21st century, biology has become a domain of warfare as critical as nuclear or cyber capabilities. For any serious discussion involving a</w:t>
      </w:r>
      <w:r>
        <w:t xml:space="preserve"> </w:t>
      </w:r>
      <w:r>
        <w:rPr>
          <w:bCs/>
          <w:b/>
        </w:rPr>
        <w:t xml:space="preserve">Biologist</w:t>
      </w:r>
      <w:r>
        <w:t xml:space="preserve">, Lee provides a compelling model of how scientific literacy can be weaponized for justice, provided it is guided by a strong moral compass.</w:t>
      </w:r>
    </w:p>
    <w:bookmarkEnd w:id="21"/>
    <w:bookmarkStart w:id="25" w:name="X4718abc998e50a924abc84aace4ff75bddad7ab"/>
    <w:p>
      <w:pPr>
        <w:pStyle w:val="Heading2"/>
      </w:pPr>
      <w:r>
        <w:t xml:space="preserve">III. Thematic Relevance to Israel Tel Aviv</w:t>
      </w:r>
    </w:p>
    <w:p>
      <w:pPr>
        <w:pStyle w:val="FirstParagraph"/>
      </w:pPr>
      <w:r>
        <w:t xml:space="preserve">The setting of this Book Report is not arbitrary.</w:t>
      </w:r>
      <w:r>
        <w:t xml:space="preserve"> </w:t>
      </w:r>
      <w:r>
        <w:rPr>
          <w:bCs/>
          <w:b/>
        </w:rPr>
        <w:t xml:space="preserve">Israel Tel Aviv</w:t>
      </w:r>
      <w:r>
        <w:t xml:space="preserve">, often referred to as the "Bubble City," represents the epicenter of Israel’s high-tech and biotech sectors. It is a city where startups launch life-saving medical technologies daily, yet it exists under the perpetual shadow of regional threats. The themes present in Lee’s adventures are profoundly relevant to those living in</w:t>
      </w:r>
      <w:r>
        <w:t xml:space="preserve"> </w:t>
      </w:r>
      <w:r>
        <w:rPr>
          <w:bCs/>
          <w:b/>
        </w:rPr>
        <w:t xml:space="preserve">Israel Tel Aviv</w:t>
      </w:r>
      <w:r>
        <w:t xml:space="preserve">.</w:t>
      </w:r>
    </w:p>
    <w:bookmarkStart w:id="22" w:name="a.-biosecurity-and-national-defense"/>
    <w:p>
      <w:pPr>
        <w:pStyle w:val="Heading3"/>
      </w:pPr>
      <w:r>
        <w:t xml:space="preserve">A. Biosecurity and National Defense</w:t>
      </w:r>
    </w:p>
    <w:p>
      <w:pPr>
        <w:pStyle w:val="FirstParagraph"/>
      </w:pPr>
      <w:r>
        <w:rPr>
          <w:bCs/>
          <w:b/>
        </w:rPr>
        <w:t xml:space="preserve">Israel Tel Aviv</w:t>
      </w:r>
      <w:r>
        <w:t xml:space="preserve"> </w:t>
      </w:r>
      <w:r>
        <w:t xml:space="preserve">is home to some of the world’s most advanced research institutes. The concept of biosecurity, often explored through Lee’s exploits, is a daily concern for professionals in this region. The novels highlight how vulnerable supply chains and genetic data can be exploited by malicious actors. For the academic and professional community in</w:t>
      </w:r>
      <w:r>
        <w:t xml:space="preserve"> </w:t>
      </w:r>
      <w:r>
        <w:rPr>
          <w:bCs/>
          <w:b/>
        </w:rPr>
        <w:t xml:space="preserve">Israel Tel Aviv</w:t>
      </w:r>
      <w:r>
        <w:t xml:space="preserve">, these stories serve as a stark reminder of the importance of rigorous security protocols in laboratories and research facilities. The fictional threats faced by Lee mirror real-world concerns about potential bio-terrorist attacks, making the narrative not just thrilling fiction, but a pertinent commentary on current national security priorities.</w:t>
      </w:r>
    </w:p>
    <w:bookmarkEnd w:id="22"/>
    <w:bookmarkStart w:id="23" w:name="Xa9fb0fba1e5bac9158b5f09575414d2e1a00bc5"/>
    <w:p>
      <w:pPr>
        <w:pStyle w:val="Heading3"/>
      </w:pPr>
      <w:r>
        <w:t xml:space="preserve">B. Ethical Dilemmas in Genetic Engineering</w:t>
      </w:r>
    </w:p>
    <w:p>
      <w:pPr>
        <w:pStyle w:val="FirstParagraph"/>
      </w:pPr>
      <w:r>
        <w:t xml:space="preserve">A central theme in the series involving The</w:t>
      </w:r>
      <w:r>
        <w:t xml:space="preserve"> </w:t>
      </w:r>
      <w:r>
        <w:rPr>
          <w:bCs/>
          <w:b/>
        </w:rPr>
        <w:t xml:space="preserve">Biologist</w:t>
      </w:r>
      <w:r>
        <w:t xml:space="preserve"> </w:t>
      </w:r>
      <w:r>
        <w:t xml:space="preserve">is the ethical use of genetic technology. Lee often encounters antagonists who seek to create biological weapons tailored to specific ethnicities or populations. This scenario carries heavy symbolic weight for a diverse and historically conscious population such as those in</w:t>
      </w:r>
      <w:r>
        <w:t xml:space="preserve"> </w:t>
      </w:r>
      <w:r>
        <w:rPr>
          <w:bCs/>
          <w:b/>
        </w:rPr>
        <w:t xml:space="preserve">Israel Tel Aviv</w:t>
      </w:r>
      <w:r>
        <w:t xml:space="preserve">. The city is a melting pot of cultures, religions, and nationalities, making the idea of targeted biological weaponry particularly abhorrent and terrifying. The books force readers to grapple with the ethical boundaries of genetic science. Who has the right to edit life? How do we prevent science from becoming a tool for oppression? These are questions that resonate deeply in a society that prides itself on innovation while striving for democratic values.</w:t>
      </w:r>
    </w:p>
    <w:bookmarkEnd w:id="23"/>
    <w:bookmarkStart w:id="24" w:name="c.-the-role-of-intelligence-and-science"/>
    <w:p>
      <w:pPr>
        <w:pStyle w:val="Heading3"/>
      </w:pPr>
      <w:r>
        <w:t xml:space="preserve">C. The Role of Intelligence and Science</w:t>
      </w:r>
    </w:p>
    <w:p>
      <w:pPr>
        <w:pStyle w:val="FirstParagraph"/>
      </w:pPr>
      <w:r>
        <w:t xml:space="preserve">In many cultures, intelligence agencies and scientific communities operate in separate spheres. However, the character of Lee blurs this line significantly. In</w:t>
      </w:r>
      <w:r>
        <w:t xml:space="preserve"> </w:t>
      </w:r>
      <w:r>
        <w:rPr>
          <w:bCs/>
          <w:b/>
        </w:rPr>
        <w:t xml:space="preserve">Israel Tel Aviv</w:t>
      </w:r>
      <w:r>
        <w:t xml:space="preserve">, the intersection of military intelligence (such as Mossad or Unit 8200) and civilian academic research is a well-known phenomenon. The narrative validates the idea that scientific expertise is crucial for modern espionage and counter-terrorism. It reflects a reality where scientists are often consulted by government bodies to assess threats, making Lee’s character an exaggerated but recognizable figure to local professionals.</w:t>
      </w:r>
    </w:p>
    <w:bookmarkEnd w:id="24"/>
    <w:bookmarkEnd w:id="25"/>
    <w:bookmarkStart w:id="26" w:name="X379d10281727da021a91999c3ce8c17a58d4e13"/>
    <w:p>
      <w:pPr>
        <w:pStyle w:val="Heading2"/>
      </w:pPr>
      <w:r>
        <w:t xml:space="preserve">IV. Narrative Structure and Literary Merit</w:t>
      </w:r>
    </w:p>
    <w:p>
      <w:pPr>
        <w:pStyle w:val="FirstParagraph"/>
      </w:pPr>
      <w:r>
        <w:t xml:space="preserve">Beyond thematic relevance, the literary construction of the series deserves praise. Iris Johansen employs a fast-paced narrative style that keeps readers engaged while weaving in complex scientific explanations without overwhelming them with jargon. The portrayal of the</w:t>
      </w:r>
      <w:r>
        <w:t xml:space="preserve"> </w:t>
      </w:r>
      <w:r>
        <w:rPr>
          <w:bCs/>
          <w:b/>
        </w:rPr>
        <w:t xml:space="preserve">Biologist</w:t>
      </w:r>
      <w:r>
        <w:t xml:space="preserve"> </w:t>
      </w:r>
      <w:r>
        <w:t xml:space="preserve">is consistent and believable, grounded in real-world principles of virology and microbiology. This accessibility makes the books popular not only among science fiction enthusiasts but also among general readers interested in thrillers.</w:t>
      </w:r>
    </w:p>
    <w:p>
      <w:pPr>
        <w:pStyle w:val="BodyText"/>
      </w:pPr>
      <w:r>
        <w:t xml:space="preserve">The supporting characters, particularly Keri Baldwin Lee, add emotional depth to the story. Their relationship provides a human counterbalance to the cold, calculated world of biological warfare. This emotional core is essential for maintaining reader engagement over multiple volumes. Furthermore, the global settings of the novels allow readers to travel vicariously through different cultures and political landscapes, offering a broader perspective on international cooperation and conflict.</w:t>
      </w:r>
    </w:p>
    <w:bookmarkEnd w:id="26"/>
    <w:bookmarkStart w:id="27" w:name="v.-conclusion-why-it-matters-now"/>
    <w:p>
      <w:pPr>
        <w:pStyle w:val="Heading2"/>
      </w:pPr>
      <w:r>
        <w:t xml:space="preserve">V. Conclusion: Why It Matters Now</w:t>
      </w:r>
    </w:p>
    <w:p>
      <w:pPr>
        <w:pStyle w:val="FirstParagraph"/>
      </w:pPr>
      <w:r>
        <w:t xml:space="preserve">In conclusion, this Book Report on "The Biologist" series highlights its enduring relevance in the modern era. For the audience in</w:t>
      </w:r>
      <w:r>
        <w:t xml:space="preserve"> </w:t>
      </w:r>
      <w:r>
        <w:rPr>
          <w:bCs/>
          <w:b/>
        </w:rPr>
        <w:t xml:space="preserve">Israel Tel Aviv</w:t>
      </w:r>
      <w:r>
        <w:t xml:space="preserve">, these novels are more than just entertainment; they are a reflection of their lived reality. The city’s status as a hub for biotechnology and innovation makes it particularly sensitive to discussions about genetic ethics and biosecurity.</w:t>
      </w:r>
    </w:p>
    <w:p>
      <w:pPr>
        <w:pStyle w:val="BodyText"/>
      </w:pPr>
      <w:r>
        <w:t xml:space="preserve">The character of John Morgan Lee, the quintessential</w:t>
      </w:r>
      <w:r>
        <w:t xml:space="preserve"> </w:t>
      </w:r>
      <w:r>
        <w:rPr>
          <w:bCs/>
          <w:b/>
        </w:rPr>
        <w:t xml:space="preserve">Biologist</w:t>
      </w:r>
      <w:r>
        <w:t xml:space="preserve">, serves as a powerful symbol of the potential and peril inherent in scientific advancement. He reminds us that science is neutral, but its application is always moral. As</w:t>
      </w:r>
      <w:r>
        <w:t xml:space="preserve"> </w:t>
      </w:r>
      <w:r>
        <w:rPr>
          <w:bCs/>
          <w:b/>
        </w:rPr>
        <w:t xml:space="preserve">Israel Tel Aviv</w:t>
      </w:r>
      <w:r>
        <w:t xml:space="preserve"> </w:t>
      </w:r>
      <w:r>
        <w:t xml:space="preserve">continues to grow as a global center for science and technology, the lessons from these books remain vital. They encourage critical thinking about the responsibilities of scientists, the importance of international security cooperation, and the ethical boundaries we must establish in our pursuit of knowledge.</w:t>
      </w:r>
    </w:p>
    <w:p>
      <w:pPr>
        <w:pStyle w:val="BodyText"/>
      </w:pPr>
      <w:r>
        <w:t xml:space="preserve">Ultimately, "The Biologist" series offers a gripping narrative that bridges fiction and reality. It challenges readers to consider what it means to be a scientist in a world where biology is both a healer and a weapon. For anyone living or studying in</w:t>
      </w:r>
      <w:r>
        <w:t xml:space="preserve"> </w:t>
      </w:r>
      <w:r>
        <w:rPr>
          <w:bCs/>
          <w:b/>
        </w:rPr>
        <w:t xml:space="preserve">Israel Tel Aviv</w:t>
      </w:r>
      <w:r>
        <w:t xml:space="preserve">, this series provides valuable insights into the complex interplay between science, security, and society, making it an essential read for understanding the contemporary geopolitical landscape through the lens of biological science.</w:t>
      </w:r>
    </w:p>
    <w:p>
      <w:r>
        <w:pict>
          <v:rect style="width:0;height:1.5pt" o:hralign="center" o:hrstd="t" o:hr="t"/>
        </w:pict>
      </w:r>
    </w:p>
    <w:p>
      <w:pPr>
        <w:pStyle w:val="FirstParagraph"/>
      </w:pPr>
      <w:r>
        <w:rPr>
          <w:iCs/>
          <w:i/>
        </w:rPr>
        <w:t xml:space="preserve">Note: This document was prepared specifically for review within the academic and cultural circles of Israel Tel Aviv to highlight local relevance.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Israel Tel Aviv</dc:title>
  <dc:creator/>
  <dc:language>en</dc:language>
  <cp:keywords/>
  <dcterms:created xsi:type="dcterms:W3CDTF">2026-07-29T19:38:09Z</dcterms:created>
  <dcterms:modified xsi:type="dcterms:W3CDTF">2026-07-29T19:38:09Z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