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6" w:name="Xdc43dddc25e8af9287b0bc8c5f1f723f470a725"/>
    <w:p>
      <w:pPr>
        <w:pStyle w:val="Heading1"/>
      </w:pPr>
      <w:r>
        <w:t xml:space="preserve">The Biologist in the Context of Italy Milan</w:t>
      </w:r>
    </w:p>
    <w:p>
      <w:pPr>
        <w:pStyle w:val="FirstParagraph"/>
      </w:pPr>
      <w:r>
        <w:rPr>
          <w:bCs/>
          <w:b/>
        </w:rPr>
        <w:t xml:space="preserve">Date:</w:t>
      </w:r>
      <w:r>
        <w:t xml:space="preserve"> </w:t>
      </w:r>
      <w:r>
        <w:t xml:space="preserve">October 26, 2023</w:t>
      </w:r>
      <w:r>
        <w:br/>
      </w:r>
      <w:r>
        <w:rPr>
          <w:bCs/>
          <w:b/>
        </w:rPr>
        <w:t xml:space="preserve">Subject:</w:t>
      </w:r>
      <w:r>
        <w:t xml:space="preserve">Sociological and Professional Analysis of the Biological Sciences Profession in Northern Italy</w:t>
      </w:r>
    </w:p>
    <w:p>
      <w:r>
        <w:pict>
          <v:rect style="width:0;height:1.5pt" o:hralign="center" o:hrstd="t" o:hr="t"/>
        </w:pict>
      </w:r>
    </w:p>
    <w:bookmarkStart w:id="20" w:name="Xfc658e1cbd1f06d20f8a108cd7995d9a61c5ff6"/>
    <w:p>
      <w:pPr>
        <w:pStyle w:val="Heading2"/>
      </w:pPr>
      <w:r>
        <w:t xml:space="preserve">I. Introduction: The Convergence of Science and Urbanity</w:t>
      </w:r>
    </w:p>
    <w:p>
      <w:pPr>
        <w:pStyle w:val="FirstParagraph"/>
      </w:pPr>
      <w:r>
        <w:t xml:space="preserve">In the bustling metropolis of Northern Italy, where industrial innovation meets rich historical heritage, the role of the</w:t>
      </w:r>
      <w:r>
        <w:t xml:space="preserve"> </w:t>
      </w:r>
      <w:r>
        <w:t xml:space="preserve">Biologist</w:t>
      </w:r>
      <w:r>
        <w:t xml:space="preserve"> </w:t>
      </w:r>
      <w:r>
        <w:t xml:space="preserve">has evolved significantly. This book report serves to analyze contemporary literature regarding biological professions, specifically tailored to the unique socio-economic and environmental landscape of</w:t>
      </w:r>
      <w:r>
        <w:t xml:space="preserve"> </w:t>
      </w:r>
      <w:r>
        <w:t xml:space="preserve">Italy Milan</w:t>
      </w:r>
      <w:r>
        <w:t xml:space="preserve">. The city of Milan, recognized as Italy’s economic capital and a global hub for fashion, design, and finance, presents a paradoxical yet fertile ground for biological sciences. While traditionally associated with commerce and aesthetics,</w:t>
      </w:r>
      <w:r>
        <w:br/>
      </w:r>
      <w:r>
        <w:t xml:space="preserve">Milan is increasingly becoming a center for biotechnological research, sustainable urban planning,</w:t>
      </w:r>
      <w:r>
        <w:br/>
      </w:r>
      <w:r>
        <w:t xml:space="preserve">and environmental conservation.</w:t>
      </w:r>
    </w:p>
    <w:p>
      <w:pPr>
        <w:pStyle w:val="BodyText"/>
      </w:pPr>
      <w:r>
        <w:t xml:space="preserve">This report examines the multifaceted identity of the modern biologist within this context. It explores how the profession intersects with local culture, economic demands, and global scientific trends. The term</w:t>
      </w:r>
      <w:r>
        <w:t xml:space="preserve"> </w:t>
      </w:r>
      <w:r>
        <w:t xml:space="preserve">Italy Milan</w:t>
      </w:r>
      <w:r>
        <w:t xml:space="preserve"> </w:t>
      </w:r>
      <w:r>
        <w:t xml:space="preserve">is not merely a geographical locator but represents a specific ecosystem of opportunities where biology meets urbanization. By analyzing key texts on the subject,</w:t>
      </w:r>
      <w:r>
        <w:br/>
      </w:r>
      <w:r>
        <w:t xml:space="preserve">we aim to provide a comprehensive understanding of how biologists contribute to society in this dynamic region.</w:t>
      </w:r>
    </w:p>
    <w:bookmarkEnd w:id="20"/>
    <w:bookmarkStart w:id="21" w:name="X10ad84f4e09d1034761854b1b6dd28dce33790c"/>
    <w:p>
      <w:pPr>
        <w:pStyle w:val="Heading2"/>
      </w:pPr>
      <w:r>
        <w:t xml:space="preserve">II. The Professional Landscape: Biotechnology and Industry</w:t>
      </w:r>
    </w:p>
    <w:p>
      <w:pPr>
        <w:pStyle w:val="FirstParagraph"/>
      </w:pPr>
      <w:r>
        <w:t xml:space="preserve">A significant portion of recent literature focuses on the industrial applications of biology in</w:t>
      </w:r>
      <w:r>
        <w:t xml:space="preserve"> </w:t>
      </w:r>
      <w:r>
        <w:t xml:space="preserve">Italy Milan</w:t>
      </w:r>
      <w:r>
        <w:t xml:space="preserve">. The Lombardy region, with Milan at its heart,</w:t>
      </w:r>
      <w:r>
        <w:br/>
      </w:r>
      <w:r>
        <w:t xml:space="preserve">is home to a robust pharmaceutical and biotech sector. Books detailing the history of Italian scientific innovation highlight how local universities, such as the University of Milan and Bocconi University’s interdisciplinary programs,</w:t>
      </w:r>
      <w:r>
        <w:br/>
      </w:r>
      <w:r>
        <w:t xml:space="preserve">are producing a new generation of</w:t>
      </w:r>
      <w:r>
        <w:t xml:space="preserve"> </w:t>
      </w:r>
      <w:r>
        <w:t xml:space="preserve">Biologist</w:t>
      </w:r>
      <w:r>
        <w:t xml:space="preserve"> </w:t>
      </w:r>
      <w:r>
        <w:t xml:space="preserve">professionals.</w:t>
      </w:r>
    </w:p>
    <w:p>
      <w:pPr>
        <w:pStyle w:val="BodyText"/>
      </w:pPr>
      <w:r>
        <w:t xml:space="preserve">The modern biologist in this context is no longer confined to laboratory coats in remote institutes. They are embedded within corporate structures, working on drug development, agricultural sustainability,</w:t>
      </w:r>
      <w:r>
        <w:br/>
      </w:r>
      <w:r>
        <w:t xml:space="preserve">and genetic research. The literature emphasizes the importance of collaboration between academia and industry.</w:t>
      </w:r>
      <w:r>
        <w:br/>
      </w:r>
      <w:r>
        <w:t xml:space="preserve">In</w:t>
      </w:r>
      <w:r>
        <w:t xml:space="preserve"> </w:t>
      </w:r>
      <w:r>
        <w:t xml:space="preserve">Italy Milan</w:t>
      </w:r>
      <w:r>
        <w:t xml:space="preserve">, this synergy is driven by public-private partnerships aimed at enhancing health outcomes and industrial competitiveness.</w:t>
      </w:r>
      <w:r>
        <w:br/>
      </w:r>
      <w:r>
        <w:t xml:space="preserve">Biologists are pivotal in translating theoretical science into practical applications that drive economic growth.</w:t>
      </w:r>
    </w:p>
    <w:p>
      <w:pPr>
        <w:pStyle w:val="BodyText"/>
      </w:pPr>
      <w:r>
        <w:t xml:space="preserve">Furthermore, the globalization of research networks means that biologists in Milan are often part of international consortia. This interconnectedness allows them to access cutting-edge technology and funding,</w:t>
      </w:r>
      <w:r>
        <w:br/>
      </w:r>
      <w:r>
        <w:t xml:space="preserve">positioning</w:t>
      </w:r>
      <w:r>
        <w:t xml:space="preserve"> </w:t>
      </w:r>
      <w:r>
        <w:t xml:space="preserve">Italy Milan</w:t>
      </w:r>
      <w:r>
        <w:t xml:space="preserve"> </w:t>
      </w:r>
      <w:r>
        <w:t xml:space="preserve">as a key node in the European scientific landscape. The book report findings suggest that adaptability and cross-cultural communication are essential skills for biologists operating in this globalized environment.</w:t>
      </w:r>
    </w:p>
    <w:bookmarkEnd w:id="21"/>
    <w:bookmarkStart w:id="22" w:name="X7621b60667531c6713729b4adce716aa4801560"/>
    <w:p>
      <w:pPr>
        <w:pStyle w:val="Heading2"/>
      </w:pPr>
      <w:r>
        <w:t xml:space="preserve">III. Environmental Stewardship: Biology in an Urban Ecosystem</w:t>
      </w:r>
    </w:p>
    <w:p>
      <w:pPr>
        <w:pStyle w:val="FirstParagraph"/>
      </w:pPr>
      <w:r>
        <w:t xml:space="preserve">Beyond industry, the role of the</w:t>
      </w:r>
      <w:r>
        <w:t xml:space="preserve"> </w:t>
      </w:r>
      <w:r>
        <w:t xml:space="preserve">Biologist</w:t>
      </w:r>
      <w:r>
        <w:t xml:space="preserve"> </w:t>
      </w:r>
      <w:r>
        <w:t xml:space="preserve">is critical in addressing environmental challenges specific to dense urban environments like</w:t>
      </w:r>
      <w:r>
        <w:t xml:space="preserve"> </w:t>
      </w:r>
      <w:r>
        <w:t xml:space="preserve">Italy Milan</w:t>
      </w:r>
      <w:r>
        <w:t xml:space="preserve">. Recent publications focus heavily on urban ecology, a field that studies the interaction between organisms and their city environment. As Milan expands,</w:t>
      </w:r>
      <w:r>
        <w:br/>
      </w:r>
      <w:r>
        <w:t xml:space="preserve">issues such as air quality, biodiversity loss,</w:t>
      </w:r>
      <w:r>
        <w:br/>
      </w:r>
      <w:r>
        <w:t xml:space="preserve">and waste management become pressing concerns.</w:t>
      </w:r>
    </w:p>
    <w:p>
      <w:pPr>
        <w:pStyle w:val="BodyText"/>
      </w:pPr>
      <w:r>
        <w:t xml:space="preserve">The literature highlights the work of biologists who monitor urban green spaces, such as the Parco Sempione and the Bosco Verticale (Vertical Forest). These projects require expert biological knowledge to ensure plant health,</w:t>
      </w:r>
      <w:r>
        <w:br/>
      </w:r>
      <w:r>
        <w:t xml:space="preserve">biodiversity support,</w:t>
      </w:r>
      <w:r>
        <w:br/>
      </w:r>
      <w:r>
        <w:t xml:space="preserve">and ecological balance. Biologists in</w:t>
      </w:r>
      <w:r>
        <w:t xml:space="preserve"> </w:t>
      </w:r>
      <w:r>
        <w:t xml:space="preserve">Italy Milan</w:t>
      </w:r>
      <w:r>
        <w:t xml:space="preserve"> </w:t>
      </w:r>
      <w:r>
        <w:t xml:space="preserve">are thus guardians of urban nature, designing strategies to mitigate pollution and enhance livability.</w:t>
      </w:r>
    </w:p>
    <w:p>
      <w:pPr>
        <w:pStyle w:val="BodyText"/>
      </w:pPr>
      <w:r>
        <w:t xml:space="preserve">Moreover, the concept of sustainability is central to contemporary biological practice in the region. Books on sustainable development emphasize how biologists contribute to circular economy models,</w:t>
      </w:r>
      <w:r>
        <w:br/>
      </w:r>
      <w:r>
        <w:t xml:space="preserve">promoting waste reduction and resource efficiency. In</w:t>
      </w:r>
      <w:r>
        <w:t xml:space="preserve"> </w:t>
      </w:r>
      <w:r>
        <w:t xml:space="preserve">Italy Milan</w:t>
      </w:r>
      <w:r>
        <w:t xml:space="preserve">, where fashion and design industries are major economic drivers,</w:t>
      </w:r>
      <w:r>
        <w:br/>
      </w:r>
      <w:r>
        <w:t xml:space="preserve">biologists play a crucial role in developing eco-friendly materials and processes.</w:t>
      </w:r>
      <w:r>
        <w:br/>
      </w:r>
      <w:r>
        <w:t xml:space="preserve">This intersection of biology with fashion technology represents a unique innovation frontier, showcasing the versatility of the profession.</w:t>
      </w:r>
    </w:p>
    <w:bookmarkEnd w:id="22"/>
    <w:bookmarkStart w:id="23" w:name="X97be48146896c9c21476df8ec37e9c7df7fa578"/>
    <w:p>
      <w:pPr>
        <w:pStyle w:val="Heading2"/>
      </w:pPr>
      <w:r>
        <w:t xml:space="preserve">IV. Education, Public Engagement, and Cultural Impact</w:t>
      </w:r>
    </w:p>
    <w:p>
      <w:pPr>
        <w:pStyle w:val="FirstParagraph"/>
      </w:pPr>
      <w:r>
        <w:t xml:space="preserve">A often overlooked aspect discussed in these texts is the educator and communicator role of the</w:t>
      </w:r>
      <w:r>
        <w:t xml:space="preserve"> </w:t>
      </w:r>
      <w:r>
        <w:t xml:space="preserve">Biologist</w:t>
      </w:r>
      <w:r>
        <w:t xml:space="preserve">. In</w:t>
      </w:r>
      <w:r>
        <w:t xml:space="preserve"> </w:t>
      </w:r>
      <w:r>
        <w:t xml:space="preserve">Italy Milan</w:t>
      </w:r>
      <w:r>
        <w:t xml:space="preserve">, there is a strong emphasis on science communication.</w:t>
      </w:r>
      <w:r>
        <w:br/>
      </w:r>
      <w:r>
        <w:t xml:space="preserve">Museums, public lectures,</w:t>
      </w:r>
      <w:r>
        <w:br/>
      </w:r>
      <w:r>
        <w:t xml:space="preserve">and digital platforms are used to disseminate biological knowledge to the general public. Biologists are expected not only to conduct research but also to engage with citizens, fostering scientific literacy and addressing misconceptions.</w:t>
      </w:r>
    </w:p>
    <w:p>
      <w:pPr>
        <w:pStyle w:val="BodyText"/>
      </w:pPr>
      <w:r>
        <w:t xml:space="preserve">The cultural backdrop of</w:t>
      </w:r>
      <w:r>
        <w:t xml:space="preserve"> </w:t>
      </w:r>
      <w:r>
        <w:t xml:space="preserve">Italy Milan</w:t>
      </w:r>
      <w:r>
        <w:t xml:space="preserve">, with its appreciation for art and history,</w:t>
      </w:r>
      <w:r>
        <w:br/>
      </w:r>
      <w:r>
        <w:t xml:space="preserve">influences how biology is presented. Visual storytelling and artistic collaborations are common methods used by biologists to make complex topics accessible. This approach enhances public support for scientific initiatives</w:t>
      </w:r>
      <w:r>
        <w:br/>
      </w:r>
      <w:r>
        <w:t xml:space="preserve">and encourages youth to pursue careers in the sciences.</w:t>
      </w:r>
    </w:p>
    <w:p>
      <w:pPr>
        <w:pStyle w:val="BodyText"/>
      </w:pPr>
      <w:r>
        <w:t xml:space="preserve">Additionally, the educational pipeline is vital.</w:t>
      </w:r>
      <w:r>
        <w:br/>
      </w:r>
      <w:r>
        <w:t xml:space="preserve">Local schools and universities integrate biological sciences into their curricula,</w:t>
      </w:r>
      <w:r>
        <w:br/>
      </w:r>
      <w:r>
        <w:t xml:space="preserve">inspiring future generations. The literature points out that successful biologists in this region are those who can bridge the gap between complex scientific data and public understanding,</w:t>
      </w:r>
      <w:r>
        <w:br/>
      </w:r>
      <w:r>
        <w:t xml:space="preserve">thereby influencing policy and societal attitudes towards health and environment.</w:t>
      </w:r>
    </w:p>
    <w:bookmarkEnd w:id="23"/>
    <w:bookmarkStart w:id="24" w:name="v.-challenges-and-future-directions"/>
    <w:p>
      <w:pPr>
        <w:pStyle w:val="Heading2"/>
      </w:pPr>
      <w:r>
        <w:t xml:space="preserve">V. Challenges and Future Directions</w:t>
      </w:r>
    </w:p>
    <w:p>
      <w:pPr>
        <w:pStyle w:val="FirstParagraph"/>
      </w:pPr>
      <w:r>
        <w:t xml:space="preserve">The report also addresses challenges facing biologists in</w:t>
      </w:r>
      <w:r>
        <w:t xml:space="preserve"> </w:t>
      </w:r>
      <w:r>
        <w:t xml:space="preserve">Italy Milan</w:t>
      </w:r>
      <w:r>
        <w:t xml:space="preserve">. Brain drain, where talented scientists leave for better opportunities abroad,</w:t>
      </w:r>
      <w:r>
        <w:br/>
      </w:r>
      <w:r>
        <w:t xml:space="preserve">is a concern mentioned in several sources.</w:t>
      </w:r>
      <w:r>
        <w:br/>
      </w:r>
      <w:r>
        <w:t xml:space="preserve">However, initiatives to retain talent through improved funding,</w:t>
      </w:r>
      <w:r>
        <w:br/>
      </w:r>
      <w:r>
        <w:t xml:space="preserve">research infrastructure,</w:t>
      </w:r>
      <w:r>
        <w:br/>
      </w:r>
      <w:r>
        <w:t xml:space="preserve">and international collaboration are gaining traction. The resilience of the biological sector in</w:t>
      </w:r>
      <w:r>
        <w:t xml:space="preserve"> </w:t>
      </w:r>
      <w:r>
        <w:t xml:space="preserve">Italy Milan</w:t>
      </w:r>
      <w:r>
        <w:t xml:space="preserve"> </w:t>
      </w:r>
      <w:r>
        <w:t xml:space="preserve">is evident in its ability to attract international researchers and investors.</w:t>
      </w:r>
    </w:p>
    <w:p>
      <w:pPr>
        <w:pStyle w:val="BodyText"/>
      </w:pPr>
      <w:r>
        <w:t xml:space="preserve">Looking forward, the integration of artificial intelligence and data science with biology is set to transform the profession.</w:t>
      </w:r>
      <w:r>
        <w:br/>
      </w:r>
      <w:r>
        <w:t xml:space="preserve">Biologists must adapt by acquiring computational skills,</w:t>
      </w:r>
      <w:r>
        <w:br/>
      </w:r>
      <w:r>
        <w:t xml:space="preserve">enabling them to handle large datasets from genomic studies</w:t>
      </w:r>
      <w:r>
        <w:br/>
      </w:r>
      <w:r>
        <w:t xml:space="preserve">and environmental monitoring systems. This convergence of biology and technology defines the future of the field in</w:t>
      </w:r>
      <w:r>
        <w:t xml:space="preserve"> </w:t>
      </w:r>
      <w:r>
        <w:t xml:space="preserve">Italy Milan</w:t>
      </w:r>
      <w:r>
        <w:t xml:space="preserve">, promising innovative solutions to complex problems.</w:t>
      </w:r>
    </w:p>
    <w:bookmarkEnd w:id="24"/>
    <w:bookmarkStart w:id="25" w:name="vi.-conclusion"/>
    <w:p>
      <w:pPr>
        <w:pStyle w:val="Heading2"/>
      </w:pPr>
      <w:r>
        <w:t xml:space="preserve">VI. Conclusion</w:t>
      </w:r>
    </w:p>
    <w:p>
      <w:pPr>
        <w:pStyle w:val="FirstParagraph"/>
      </w:pPr>
      <w:r>
        <w:t xml:space="preserve">In conclusion, this book report underscores the dynamic and multifaceted role of the</w:t>
      </w:r>
      <w:r>
        <w:t xml:space="preserve"> </w:t>
      </w:r>
      <w:r>
        <w:t xml:space="preserve">Biologist</w:t>
      </w:r>
      <w:r>
        <w:t xml:space="preserve"> </w:t>
      </w:r>
      <w:r>
        <w:t xml:space="preserve">in</w:t>
      </w:r>
      <w:r>
        <w:t xml:space="preserve"> </w:t>
      </w:r>
      <w:r>
        <w:t xml:space="preserve">Italy Milan</w:t>
      </w:r>
      <w:r>
        <w:t xml:space="preserve">. From driving industrial innovation in biotechnology to safeguarding urban ecosystems,</w:t>
      </w:r>
      <w:r>
        <w:br/>
      </w:r>
      <w:r>
        <w:t xml:space="preserve">educating the public,</w:t>
      </w:r>
      <w:r>
        <w:br/>
      </w:r>
      <w:r>
        <w:t xml:space="preserve">and embracing technological advancements,</w:t>
      </w:r>
      <w:r>
        <w:br/>
      </w:r>
      <w:r>
        <w:t xml:space="preserve">biologists are integral to the city’s development. The unique context of</w:t>
      </w:r>
      <w:r>
        <w:t xml:space="preserve"> </w:t>
      </w:r>
      <w:r>
        <w:t xml:space="preserve">Italy Milan</w:t>
      </w:r>
      <w:r>
        <w:t xml:space="preserve">, blending economic power with environmental consciousness,</w:t>
      </w:r>
      <w:r>
        <w:br/>
      </w:r>
      <w:r>
        <w:t xml:space="preserve">offers a compelling stage for biological sciences.</w:t>
      </w:r>
      <w:r>
        <w:rPr>
          <w:bCs/>
          <w:b/>
        </w:rPr>
        <w:t xml:space="preserve">As we move forward,</w:t>
      </w:r>
      <w:r>
        <w:br/>
      </w:r>
      <w:r>
        <w:t xml:space="preserve">the continued growth and recognition of this profession will be crucial for addressing global challenges through local action,</w:t>
      </w:r>
      <w:r>
        <w:br/>
      </w:r>
      <w:r>
        <w:t xml:space="preserve">cementing the legacy of scientific excellence in this vibrant Italian metropolis.</w:t>
      </w:r>
    </w:p>
    <w:p>
      <w:r>
        <w:pict>
          <v:rect style="width:0;height:1.5pt" o:hralign="center" o:hrstd="t" o:hr="t"/>
        </w:pict>
      </w:r>
    </w:p>
    <w:p>
      <w:pPr>
        <w:pStyle w:val="FirstParagraph"/>
      </w:pPr>
      <w:r>
        <w:rPr>
          <w:iCs/>
          <w:i/>
        </w:rPr>
        <w:t xml:space="preserve">This document serves as a comprehensive overview suitable for academic review, professional development discussions,</w:t>
      </w:r>
      <w:r>
        <w:br/>
      </w:r>
      <w:r>
        <w:rPr>
          <w:iCs/>
          <w:i/>
        </w:rPr>
        <w:t xml:space="preserve">and public awareness campaigns focused on the biological sciences in Milan.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the Context of Italy Milan</dc:title>
  <dc:creator/>
  <dc:language>en</dc:language>
  <cp:keywords/>
  <dcterms:created xsi:type="dcterms:W3CDTF">2026-07-29T14:03:33Z</dcterms:created>
  <dcterms:modified xsi:type="dcterms:W3CDTF">2026-07-29T14:03:33Z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