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Nigeria</w:t>
      </w:r>
      <w:r>
        <w:t xml:space="preserve"> </w:t>
      </w:r>
      <w:r>
        <w:t xml:space="preserve">Abuja</w:t>
      </w:r>
    </w:p>
    <w:bookmarkStart w:id="27" w:name="Xd610c9c7b4d373c50586d70382bc2b136d0b6cf"/>
    <w:p>
      <w:pPr>
        <w:pStyle w:val="Heading1"/>
      </w:pPr>
      <w:r>
        <w:t xml:space="preserve">Book Report:</w:t>
      </w:r>
      <w:r>
        <w:br/>
      </w:r>
      <w:r>
        <w:t xml:space="preserve">The Ecological Imperative of the Biologist in Nigeria Abuja</w:t>
      </w:r>
    </w:p>
    <w:p>
      <w:pPr>
        <w:pStyle w:val="FirstParagraph"/>
      </w:pPr>
      <w:r>
        <w:rPr>
          <w:bCs/>
          <w:b/>
        </w:rPr>
        <w:t xml:space="preserve">Date:</w:t>
      </w:r>
      <w:r>
        <w:t xml:space="preserve"> </w:t>
      </w:r>
      <w:r>
        <w:t xml:space="preserve">October 26, 2023</w:t>
      </w:r>
      <w:r>
        <w:br/>
      </w:r>
      <w:r>
        <w:rPr>
          <w:bCs/>
          <w:b/>
        </w:rPr>
        <w:t xml:space="preserve">To:</w:t>
      </w:r>
      <w:r>
        <w:t xml:space="preserve">The Ministry of Environment and Sustainable Development, Federal Capital Territory Administration</w:t>
      </w:r>
      <w:r>
        <w:br/>
      </w:r>
      <w:r>
        <w:rPr>
          <w:bCs/>
          <w:b/>
        </w:rPr>
        <w:t xml:space="preserve">From:</w:t>
      </w:r>
      <w:r>
        <w:t xml:space="preserve">[Your Name/Analyst]</w:t>
      </w:r>
      <w:r>
        <w:br/>
      </w:r>
    </w:p>
    <w:bookmarkStart w:id="20" w:name="introduction"/>
    <w:p>
      <w:pPr>
        <w:pStyle w:val="Heading2"/>
      </w:pPr>
      <w:r>
        <w:t xml:space="preserve">Introduction</w:t>
      </w:r>
    </w:p>
    <w:p>
      <w:pPr>
        <w:pStyle w:val="FirstParagraph"/>
      </w:pPr>
      <w:r>
        <w:t xml:space="preserve">In the rapidly expanding urban landscape of modern Africa, few cities serve as a more poignant case study than Nigeria Abuja. As the capital city, designed with foresight but facing the pressures of exponential population growth, Abuja stands at a critical intersection of infrastructure development and environmental preservation. This report analyzes the pivotal role of the</w:t>
      </w:r>
      <w:r>
        <w:t xml:space="preserve"> </w:t>
      </w:r>
      <w:r>
        <w:rPr>
          <w:bCs/>
          <w:b/>
        </w:rPr>
        <w:t xml:space="preserve">Biologist</w:t>
      </w:r>
      <w:r>
        <w:t xml:space="preserve"> </w:t>
      </w:r>
      <w:r>
        <w:t xml:space="preserve">in navigating these challenges. It argues that the integration of rigorous biological science is not merely an academic exercise but a fundamental requirement for sustainable urbanism, public health security, and economic stability in</w:t>
      </w:r>
      <w:r>
        <w:t xml:space="preserve"> </w:t>
      </w:r>
      <w:r>
        <w:rPr>
          <w:bCs/>
          <w:b/>
        </w:rPr>
        <w:t xml:space="preserve">Nigeria Abuja</w:t>
      </w:r>
      <w:r>
        <w:t xml:space="preserve">. The findings presented herein are derived from an extensive review of contemporary literature on urban ecology, tropical biology, and environmental policy.</w:t>
      </w:r>
    </w:p>
    <w:bookmarkEnd w:id="20"/>
    <w:bookmarkStart w:id="21" w:name="X9c56a8d75d01d4eab85571ceadd4327ab5b825d"/>
    <w:p>
      <w:pPr>
        <w:pStyle w:val="Heading2"/>
      </w:pPr>
      <w:r>
        <w:t xml:space="preserve">The Context of Nigeria Abuja: A Unique Ecological Challenge</w:t>
      </w:r>
    </w:p>
    <w:p>
      <w:pPr>
        <w:pStyle w:val="FirstParagraph"/>
      </w:pPr>
      <w:r>
        <w:rPr>
          <w:bCs/>
          <w:b/>
        </w:rPr>
        <w:t xml:space="preserve">Nigeria Abuja</w:t>
      </w:r>
      <w:r>
        <w:t xml:space="preserve"> </w:t>
      </w:r>
      <w:r>
        <w:t xml:space="preserve">is located within the transition zone between the Sudanian savanna to the north and the guinea savanna to the south. This specific ecological corridor hosts a rich biodiversity that is increasingly threatened by urbanization. The city was originally planned as a green belt, integrating nature into daily life. However, recent trends in land acquisition and construction have disrupted natural drainage systems, reduced vegetative cover, and fragmented habitats for local wildlife.</w:t>
      </w:r>
    </w:p>
    <w:p>
      <w:pPr>
        <w:pStyle w:val="BodyText"/>
      </w:pPr>
      <w:r>
        <w:t xml:space="preserve">The literature reviewed highlights that the climate of</w:t>
      </w:r>
      <w:r>
        <w:t xml:space="preserve"> </w:t>
      </w:r>
      <w:r>
        <w:rPr>
          <w:bCs/>
          <w:b/>
        </w:rPr>
        <w:t xml:space="preserve">Nigeria Abuja</w:t>
      </w:r>
      <w:r>
        <w:t xml:space="preserve"> </w:t>
      </w:r>
      <w:r>
        <w:t xml:space="preserve">is characterized by distinct wet and dry seasons. The biologist plays a crucial role in understanding how these seasonal shifts impact urban infrastructure. For instance, heavy rains can exacerbate flooding in areas where natural soil absorption has been compromised by concrete sealing. Without biological insight into soil composition and vegetation roots, urban planners risk creating cities that are vulnerable to climate-induced disasters.</w:t>
      </w:r>
    </w:p>
    <w:bookmarkEnd w:id="21"/>
    <w:bookmarkStart w:id="22" w:name="X44c90f6d2f4322516f47adbfb6fa7870ab7e235"/>
    <w:p>
      <w:pPr>
        <w:pStyle w:val="Heading2"/>
      </w:pPr>
      <w:r>
        <w:t xml:space="preserve">The Biologist as a Guardian of Public Health</w:t>
      </w:r>
    </w:p>
    <w:p>
      <w:pPr>
        <w:pStyle w:val="FirstParagraph"/>
      </w:pPr>
      <w:r>
        <w:t xml:space="preserve">One of the most critical functions identified in the review is the role of the biologist in public health. In tropical environments like those found in</w:t>
      </w:r>
      <w:r>
        <w:t xml:space="preserve"> </w:t>
      </w:r>
      <w:r>
        <w:rPr>
          <w:bCs/>
          <w:b/>
        </w:rPr>
        <w:t xml:space="preserve">Nigeria Abuja</w:t>
      </w:r>
      <w:r>
        <w:t xml:space="preserve">, biological vectors such as mosquitoes, ticks, and rodents pose significant health risks. Diseases such as malaria, dengue fever, and lassa fever are endemic to the region.</w:t>
      </w:r>
    </w:p>
    <w:p>
      <w:pPr>
        <w:pStyle w:val="BodyText"/>
      </w:pPr>
      <w:r>
        <w:t xml:space="preserve">The report emphasizes that a biologist’s expertise is essential for monitoring vector populations. By studying the breeding grounds of these vectors within the urban environment—such as stagnant water pools in poorly constructed drainage systems or unmanaged waste sites—biologists can provide data-driven recommendations for disease prevention. This is not solely a medical response but an ecological one. The biologist helps to manage the ecosystem so that it becomes less hospitable to disease-carrying organisms, thereby protecting the human population of</w:t>
      </w:r>
      <w:r>
        <w:t xml:space="preserve"> </w:t>
      </w:r>
      <w:r>
        <w:rPr>
          <w:bCs/>
          <w:b/>
        </w:rPr>
        <w:t xml:space="preserve">Nigeria Abuja</w:t>
      </w:r>
      <w:r>
        <w:t xml:space="preserve">.</w:t>
      </w:r>
    </w:p>
    <w:p>
      <w:pPr>
        <w:pStyle w:val="BodyText"/>
      </w:pPr>
      <w:r>
        <w:t xml:space="preserve">Furthermore, the rise in respiratory illnesses due to dust and air pollution during the dry season requires biological analysis of particulate matter and its interaction with local flora. Biologists assess which plant species are most effective at filtering these pollutants, guiding the selection of tree species for urban greening projects.</w:t>
      </w:r>
    </w:p>
    <w:bookmarkEnd w:id="22"/>
    <w:bookmarkStart w:id="23" w:name="X8f7e3b937044b97432722cb14fa145e9a99e681"/>
    <w:p>
      <w:pPr>
        <w:pStyle w:val="Heading2"/>
      </w:pPr>
      <w:r>
        <w:t xml:space="preserve">Biodiversity Conservation and Green Infrastructure</w:t>
      </w:r>
    </w:p>
    <w:p>
      <w:pPr>
        <w:pStyle w:val="FirstParagraph"/>
      </w:pPr>
      <w:r>
        <w:t xml:space="preserve">The concept of "Green Abuja" is central to the city's identity. However, maintaining this identity requires scientific stewardship. The report details how the biologist contributes to biodiversity conservation by mapping urban flora and fauna. In</w:t>
      </w:r>
      <w:r>
        <w:t xml:space="preserve"> </w:t>
      </w:r>
      <w:r>
        <w:rPr>
          <w:bCs/>
          <w:b/>
        </w:rPr>
        <w:t xml:space="preserve">Nigeria Abuja</w:t>
      </w:r>
      <w:r>
        <w:t xml:space="preserve">, numerous bird species, reptiles, and small mammals share space with human residents.</w:t>
      </w:r>
    </w:p>
    <w:p>
      <w:pPr>
        <w:pStyle w:val="BodyText"/>
      </w:pPr>
      <w:r>
        <w:t xml:space="preserve">The literature suggests that biologists act as mediators between development needs and conservation goals. For example, before the construction of new highways or residential estates in areas like Wuse II or Garki, a biological impact assessment must be conducted. This assessment identifies critical habitats and proposes mitigation strategies, such as wildlife corridors or the transplantation of endangered plant species. Without this intervention, urban expansion leads to irreversible loss of native species that are integral to the local ecological balance.</w:t>
      </w:r>
    </w:p>
    <w:p>
      <w:pPr>
        <w:pStyle w:val="BodyText"/>
      </w:pPr>
      <w:r>
        <w:t xml:space="preserve">Moreover, biologists advocate for the use of indigenous plants in landscaping. These plants are better adapted to the local climate and require less water and fertilizer compared to exotic species imported from other continents. This approach not only supports biodiversity but also promotes water conservation, a critical resource in</w:t>
      </w:r>
      <w:r>
        <w:t xml:space="preserve"> </w:t>
      </w:r>
      <w:r>
        <w:rPr>
          <w:bCs/>
          <w:b/>
        </w:rPr>
        <w:t xml:space="preserve">Nigeria Abuja</w:t>
      </w:r>
      <w:r>
        <w:t xml:space="preserve">.</w:t>
      </w:r>
    </w:p>
    <w:bookmarkEnd w:id="23"/>
    <w:bookmarkStart w:id="24" w:name="X2755b82945cc8cfcafa1d09c44828af0784f6ef"/>
    <w:p>
      <w:pPr>
        <w:pStyle w:val="Heading2"/>
      </w:pPr>
      <w:r>
        <w:t xml:space="preserve">Agricultural Sustainability and Food Security</w:t>
      </w:r>
    </w:p>
    <w:p>
      <w:pPr>
        <w:pStyle w:val="FirstParagraph"/>
      </w:pPr>
      <w:r>
        <w:t xml:space="preserve">Beyond the urban core, the hinterlands of</w:t>
      </w:r>
      <w:r>
        <w:t xml:space="preserve"> </w:t>
      </w:r>
      <w:r>
        <w:rPr>
          <w:bCs/>
          <w:b/>
        </w:rPr>
        <w:t xml:space="preserve">Nigeria Abuja</w:t>
      </w:r>
      <w:r>
        <w:t xml:space="preserve"> </w:t>
      </w:r>
      <w:r>
        <w:t xml:space="preserve">are vital for agricultural production. The biologist plays a key role in promoting sustainable agricultural practices that prevent soil degradation and ensure food security. Through soil microbiology studies, biologists can advise farmers on crop rotation and organic farming techniques that enhance soil fertility without relying heavily on chemical fertilizers.</w:t>
      </w:r>
    </w:p>
    <w:p>
      <w:pPr>
        <w:pStyle w:val="BodyText"/>
      </w:pPr>
      <w:r>
        <w:t xml:space="preserve">This is particularly relevant given the increasing demand for fresh produce in the city. By supporting local agricultural science, biologists help bridge the gap between rural production and urban consumption, reducing the carbon footprint associated with long-distance food transport.</w:t>
      </w:r>
    </w:p>
    <w:bookmarkEnd w:id="24"/>
    <w:bookmarkStart w:id="25" w:name="policy-recommendations"/>
    <w:p>
      <w:pPr>
        <w:pStyle w:val="Heading2"/>
      </w:pPr>
      <w:r>
        <w:t xml:space="preserve">Policy Recommendations</w:t>
      </w:r>
    </w:p>
    <w:p>
      <w:pPr>
        <w:pStyle w:val="FirstParagraph"/>
      </w:pPr>
      <w:r>
        <w:t xml:space="preserve">Based on this review, several recommendations are proposed for stakeholders in</w:t>
      </w:r>
      <w:r>
        <w:t xml:space="preserve"> </w:t>
      </w:r>
      <w:r>
        <w:rPr>
          <w:bCs/>
          <w:b/>
        </w:rPr>
        <w:t xml:space="preserve">Nigeria Abuja</w:t>
      </w:r>
      <w:r>
        <w:t xml:space="preserve">:</w:t>
      </w:r>
    </w:p>
    <w:p>
      <w:pPr>
        <w:numPr>
          <w:ilvl w:val="0"/>
          <w:numId w:val="1001"/>
        </w:numPr>
        <w:pStyle w:val="Compact"/>
      </w:pPr>
      <w:r>
        <w:rPr>
          <w:bCs/>
          <w:b/>
        </w:rPr>
        <w:t xml:space="preserve">Mandatory Biological Impact Assessments:</w:t>
      </w:r>
      <w:r>
        <w:t xml:space="preserve">All major construction projects should require a biological assessment conducted by qualified biologists to evaluate potential impacts on local ecosystems.</w:t>
      </w:r>
    </w:p>
    <w:p>
      <w:pPr>
        <w:numPr>
          <w:ilvl w:val="0"/>
          <w:numId w:val="1001"/>
        </w:numPr>
        <w:pStyle w:val="Compact"/>
      </w:pPr>
      <w:r>
        <w:rPr>
          <w:bCs/>
          <w:b/>
        </w:rPr>
        <w:t xml:space="preserve">Integration of Biologists in Urban Planning Committees:</w:t>
      </w:r>
      <w:r>
        <w:t xml:space="preserve">The City Council should include biologist representatives in planning bodies to ensure that ecological considerations are woven into the fabric of urban development.</w:t>
      </w:r>
    </w:p>
    <w:p>
      <w:pPr>
        <w:numPr>
          <w:ilvl w:val="0"/>
          <w:numId w:val="1001"/>
        </w:numPr>
        <w:pStyle w:val="Compact"/>
      </w:pPr>
      <w:r>
        <w:rPr>
          <w:bCs/>
          <w:b/>
        </w:rPr>
        <w:t xml:space="preserve">Promotion of Environmental Education:</w:t>
      </w:r>
      <w:r>
        <w:t xml:space="preserve">Schools and community centers in</w:t>
      </w:r>
      <w:r>
        <w:t xml:space="preserve"> </w:t>
      </w:r>
      <w:r>
        <w:rPr>
          <w:bCs/>
          <w:b/>
        </w:rPr>
        <w:t xml:space="preserve">Nigeria Abuja</w:t>
      </w:r>
      <w:r>
        <w:t xml:space="preserve"> </w:t>
      </w:r>
      <w:r>
        <w:t xml:space="preserve">should implement curricula that highlight the importance of biology, fostering a culture of environmental stewardship among citizens.</w:t>
      </w:r>
    </w:p>
    <w:p>
      <w:pPr>
        <w:numPr>
          <w:ilvl w:val="0"/>
          <w:numId w:val="1001"/>
        </w:numPr>
        <w:pStyle w:val="Compact"/>
      </w:pPr>
      <w:r>
        <w:rPr>
          <w:bCs/>
          <w:b/>
        </w:rPr>
        <w:t xml:space="preserve">Support for Research Institutions:</w:t>
      </w:r>
      <w:r>
        <w:t xml:space="preserve">Increased funding should be allocated to local universities and research centers specializing in tropical biology to support ongoing studies relevant to the region’s unique challenges.</w:t>
      </w:r>
    </w:p>
    <w:bookmarkEnd w:id="25"/>
    <w:bookmarkStart w:id="26" w:name="conclusion"/>
    <w:p>
      <w:pPr>
        <w:pStyle w:val="Heading2"/>
      </w:pPr>
      <w:r>
        <w:t xml:space="preserve">Conclusion</w:t>
      </w:r>
    </w:p>
    <w:p>
      <w:pPr>
        <w:pStyle w:val="FirstParagraph"/>
      </w:pPr>
      <w:r>
        <w:t xml:space="preserve">In conclusion, this book report underscores the indispensable role of the biologist in shaping a sustainable future for</w:t>
      </w:r>
      <w:r>
        <w:t xml:space="preserve"> </w:t>
      </w:r>
      <w:r>
        <w:rPr>
          <w:bCs/>
          <w:b/>
        </w:rPr>
        <w:t xml:space="preserve">Nigeria Abuja</w:t>
      </w:r>
      <w:r>
        <w:t xml:space="preserve">. The challenges facing the city—ranging from public health threats to environmental degradation—are complex and multifaceted. They require scientific solutions grounded in biological principles. By integrating biological science into policy-making, urban planning, and community education,</w:t>
      </w:r>
      <w:r>
        <w:t xml:space="preserve"> </w:t>
      </w:r>
      <w:r>
        <w:rPr>
          <w:bCs/>
          <w:b/>
        </w:rPr>
        <w:t xml:space="preserve">Nigeria Abuja</w:t>
      </w:r>
      <w:r>
        <w:t xml:space="preserve"> </w:t>
      </w:r>
      <w:r>
        <w:t xml:space="preserve">can transform into a model of sustainable urban living.</w:t>
      </w:r>
    </w:p>
    <w:p>
      <w:pPr>
        <w:pStyle w:val="BodyText"/>
      </w:pPr>
      <w:r>
        <w:t xml:space="preserve">The biologist is not merely an observer of nature but an active participant in its management. In the context of</w:t>
      </w:r>
      <w:r>
        <w:t xml:space="preserve"> </w:t>
      </w:r>
      <w:r>
        <w:rPr>
          <w:bCs/>
          <w:b/>
        </w:rPr>
        <w:t xml:space="preserve">Nigeria Abuja</w:t>
      </w:r>
      <w:r>
        <w:t xml:space="preserve">, this means protecting biodiversity, ensuring public health, and promoting agricultural resilience. It is imperative that the voices and expertise of biologists are heard and heeded by policymakers, developers, and citizens alike. Only through such a collaborative approach can</w:t>
      </w:r>
      <w:r>
        <w:t xml:space="preserve"> </w:t>
      </w:r>
      <w:r>
        <w:rPr>
          <w:bCs/>
          <w:b/>
        </w:rPr>
        <w:t xml:space="preserve">Nigeria Abuja</w:t>
      </w:r>
      <w:r>
        <w:t xml:space="preserve"> </w:t>
      </w:r>
      <w:r>
        <w:t xml:space="preserve">thrive as a modern capital that respects its ecological foundations.</w:t>
      </w:r>
    </w:p>
    <w:p>
      <w:pPr>
        <w:pStyle w:val="BodyText"/>
      </w:pPr>
      <w:r>
        <w:rPr>
          <w:iCs/>
          <w:i/>
        </w:rPr>
        <w:t xml:space="preserve">This report is intended for educational and policy-advisory purposes. All references to specific biological studies and environmental data are based on aggregated scientific literature available up to 2023 regarding West African urban ecology.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Sustainable Development within Nigeria Abuja</dc:title>
  <dc:creator/>
  <dc:language>en</dc:language>
  <cp:keywords/>
  <dcterms:created xsi:type="dcterms:W3CDTF">2026-07-29T12:28:18Z</dcterms:created>
  <dcterms:modified xsi:type="dcterms:W3CDTF">2026-07-29T12:28:18Z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