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Pakistan</w:t>
      </w:r>
      <w:r>
        <w:t xml:space="preserve"> </w:t>
      </w:r>
      <w:r>
        <w:t xml:space="preserve">Karachi</w:t>
      </w:r>
    </w:p>
    <w:p>
      <w:pPr>
        <w:pStyle w:val="FirstParagraph"/>
      </w:pPr>
      <w:r>
        <w:rPr>
          <w:bCs/>
          <w:b/>
        </w:rPr>
        <w:t xml:space="preserve">Title:</w:t>
      </w:r>
      <w:r>
        <w:br/>
      </w:r>
      <w:r>
        <w:t xml:space="preserve">Guardians of the Coastal Metropolis: A Review of Biological Science in Pakistan Karachi</w:t>
      </w:r>
      <w:r>
        <w:br/>
      </w:r>
      <w:r>
        <w:br/>
      </w:r>
      <w:r>
        <w:rPr>
          <w:bCs/>
          <w:b/>
        </w:rPr>
        <w:t xml:space="preserve">Subject:</w:t>
      </w:r>
      <w:r>
        <w:br/>
      </w:r>
      <w:r>
        <w:t xml:space="preserve">Biology, Environmental Science, Urban Ecology</w:t>
      </w:r>
      <w:r>
        <w:br/>
      </w:r>
      <w:r>
        <w:br/>
      </w:r>
      <w:r>
        <w:rPr>
          <w:bCs/>
          <w:b/>
        </w:rPr>
        <w:t xml:space="preserve">Location Context:</w:t>
      </w:r>
      <w:r>
        <w:br/>
      </w:r>
      <w:r>
        <w:t xml:space="preserve">Pakistan Karachi</w:t>
      </w:r>
      <w:r>
        <w:br/>
      </w:r>
      <w:r>
        <w:br/>
      </w:r>
      <w:r>
        <w:t xml:space="preserve">Date: October 26, 2023</w:t>
      </w:r>
    </w:p>
    <w:bookmarkStart w:id="26" w:name="X1b1c494422e5d92dcd79a646ab53d72753cdc47"/>
    <w:p>
      <w:pPr>
        <w:pStyle w:val="Heading1"/>
      </w:pPr>
      <w:r>
        <w:t xml:space="preserve">Book Report: The Role of the Biologist in Pakistan Karachi</w:t>
      </w:r>
    </w:p>
    <w:p>
      <w:pPr>
        <w:pStyle w:val="FirstParagraph"/>
      </w:pPr>
      <w:r>
        <w:t xml:space="preserve">In the bustling, sprawling expanse of South Asia, few cities present as complex a biological and environmental case study as Karachi. As the capital of Sindh and Pakistan's largest urban center, this coastal metropolis faces a unique convergence of rapid urbanization, climate vulnerability, and rich biodiversity. This book report examines literature centered on the role of the</w:t>
      </w:r>
      <w:r>
        <w:t xml:space="preserve"> </w:t>
      </w:r>
      <w:r>
        <w:rPr>
          <w:bCs/>
          <w:b/>
        </w:rPr>
        <w:t xml:space="preserve">Biologist</w:t>
      </w:r>
      <w:r>
        <w:t xml:space="preserve"> </w:t>
      </w:r>
      <w:r>
        <w:t xml:space="preserve">within this specific context. It explores how biological sciences are not merely academic disciplines in</w:t>
      </w:r>
      <w:r>
        <w:t xml:space="preserve"> </w:t>
      </w:r>
      <w:r>
        <w:rPr>
          <w:bCs/>
          <w:b/>
        </w:rPr>
        <w:t xml:space="preserve">Pakistan Karachi</w:t>
      </w:r>
      <w:r>
        <w:t xml:space="preserve">, but essential tools for survival, sustainability, and public health management in one of the world’s most densely populated coastal cities.</w:t>
      </w:r>
    </w:p>
    <w:bookmarkStart w:id="20" w:name="X527ff803e5b66754e163fc48a8dc28c885fad7d"/>
    <w:p>
      <w:pPr>
        <w:pStyle w:val="Heading2"/>
      </w:pPr>
      <w:r>
        <w:t xml:space="preserve">The Urban Jungle: Defining the Ecosystem of Karachi</w:t>
      </w:r>
    </w:p>
    <w:p>
      <w:pPr>
        <w:pStyle w:val="FirstParagraph"/>
      </w:pPr>
      <w:r>
        <w:t xml:space="preserve">Karachi is often described as a city that grows without boundaries. From its strategic location on the Arabian Sea to its arid hinterlands, the geography of</w:t>
      </w:r>
      <w:r>
        <w:t xml:space="preserve"> </w:t>
      </w:r>
      <w:r>
        <w:rPr>
          <w:bCs/>
          <w:b/>
        </w:rPr>
        <w:t xml:space="preserve">Pakistan Karachi</w:t>
      </w:r>
      <w:r>
        <w:t xml:space="preserve"> </w:t>
      </w:r>
      <w:r>
        <w:t xml:space="preserve">dictates a delicate ecological balance. The literature reviewed for this report highlights that the modern city acts as an artificial ecosystem, one that constantly clashes with and encroaches upon natural habitats such as mangrove forests along the coast and urban green spaces like Clifton Beach and Gulshan-e-Iqbal Park. The primary thesis of these texts is that a</w:t>
      </w:r>
      <w:r>
        <w:t xml:space="preserve"> </w:t>
      </w:r>
      <w:r>
        <w:rPr>
          <w:bCs/>
          <w:b/>
        </w:rPr>
        <w:t xml:space="preserve">Biologist</w:t>
      </w:r>
      <w:r>
        <w:t xml:space="preserve"> </w:t>
      </w:r>
      <w:r>
        <w:t xml:space="preserve">serves as the crucial interface between human development plans and ecological preservation.</w:t>
      </w:r>
    </w:p>
    <w:p>
      <w:pPr>
        <w:pStyle w:val="BodyText"/>
      </w:pPr>
      <w:r>
        <w:t xml:space="preserve">In Karachi, deforestation has led to significant micro-climate changes, raising average temperatures and reducing rainfall retention. A biologist in this context does not merely study plants in isolation; they analyze the urban heat island effect caused by concrete jungles replacing green belts. The report emphasizes that understanding the local flora is critical for selecting tree species that are drought-resistant yet effective at cooling urban environments, a task primarily undertaken by environmental biologists working with municipal corporations.</w:t>
      </w:r>
    </w:p>
    <w:bookmarkEnd w:id="20"/>
    <w:bookmarkStart w:id="21" w:name="marine-biology-and-coastal-resilience"/>
    <w:p>
      <w:pPr>
        <w:pStyle w:val="Heading2"/>
      </w:pPr>
      <w:r>
        <w:t xml:space="preserve">Marine Biology and Coastal Resilience</w:t>
      </w:r>
    </w:p>
    <w:p>
      <w:pPr>
        <w:pStyle w:val="FirstParagraph"/>
      </w:pPr>
      <w:r>
        <w:t xml:space="preserve">A significant portion of the literature focuses on marine biology, given Karachi’s 20-kilometer coastline. The Arabian Sea is not just a body of water; it is the economic lifeline for millions in</w:t>
      </w:r>
      <w:r>
        <w:t xml:space="preserve"> </w:t>
      </w:r>
      <w:r>
        <w:rPr>
          <w:bCs/>
          <w:b/>
        </w:rPr>
        <w:t xml:space="preserve">Pakistan Karachi</w:t>
      </w:r>
      <w:r>
        <w:t xml:space="preserve">, supporting fisheries and trade. However, this resource faces threats from pollution, illegal trawling, and climate-induced sea-level rise. The role of the marine biologist here is multifaceted.</w:t>
      </w:r>
    </w:p>
    <w:p>
      <w:pPr>
        <w:pStyle w:val="BodyText"/>
      </w:pPr>
      <w:r>
        <w:t xml:space="preserve">"The health of Karachi's coastline is directly linked to the economic stability of its fishing communities and the long-term survival of its urban infrastructure."</w:t>
      </w:r>
    </w:p>
    <w:p>
      <w:pPr>
        <w:pStyle w:val="BodyText"/>
      </w:pPr>
      <w:r>
        <w:t xml:space="preserve">The reviewed texts detail how biologists assess the health of coral reefs and mangrove forests. Mangroves, in particular, act as natural barriers against storm surges—a feature becoming increasingly vital due to changing weather patterns. Biologists monitor water quality parameters to detect heavy metal contamination from industrial discharge, providing data that informs environmental regulations. This section of the report underscores that without the intervention of marine biologists, the ecological collapse of Karachi’s coastal zone could lead to catastrophic humanitarian and economic consequences.</w:t>
      </w:r>
    </w:p>
    <w:bookmarkEnd w:id="21"/>
    <w:bookmarkStart w:id="22" w:name="public-health-the-biological-frontline"/>
    <w:p>
      <w:pPr>
        <w:pStyle w:val="Heading2"/>
      </w:pPr>
      <w:r>
        <w:t xml:space="preserve">Public Health: The Biological Frontline</w:t>
      </w:r>
    </w:p>
    <w:p>
      <w:pPr>
        <w:pStyle w:val="FirstParagraph"/>
      </w:pPr>
      <w:r>
        <w:t xml:space="preserve">Beyond environmental conservation, biology in Karachi is inextricably linked to public health. The density of population and challenges in waste management create breeding grounds for vector-borne diseases. Literature on urban epidemiology highlights the critical role of biologists—specifically microbiologists and parasitologists—in tracking disease outbreaks such as dengue fever, malaria, and cholera.</w:t>
      </w:r>
    </w:p>
    <w:p>
      <w:pPr>
        <w:pStyle w:val="BodyText"/>
      </w:pPr>
      <w:r>
        <w:t xml:space="preserve">In the context of</w:t>
      </w:r>
      <w:r>
        <w:t xml:space="preserve"> </w:t>
      </w:r>
      <w:r>
        <w:rPr>
          <w:bCs/>
          <w:b/>
        </w:rPr>
        <w:t xml:space="preserve">Pakistan Karachi</w:t>
      </w:r>
      <w:r>
        <w:t xml:space="preserve">, rapid urbanization often outpaces infrastructure development. Standing water in construction sites and inadequate drainage systems allow mosquitoes to thrive. Biologists work with health departments to identify breeding grounds and develop control strategies based on entomological data. Furthermore, in the wake of recent global health crises, microbiologists play a pivotal role in genomic sequencing of pathogens, helping authorities understand transmission dynamics within the dense urban fabric of Karachi.</w:t>
      </w:r>
    </w:p>
    <w:bookmarkEnd w:id="22"/>
    <w:bookmarkStart w:id="23" w:name="agriculture-and-food-security"/>
    <w:p>
      <w:pPr>
        <w:pStyle w:val="Heading2"/>
      </w:pPr>
      <w:r>
        <w:t xml:space="preserve">Agriculture and Food Security</w:t>
      </w:r>
    </w:p>
    <w:p>
      <w:pPr>
        <w:pStyle w:val="FirstParagraph"/>
      </w:pPr>
      <w:r>
        <w:t xml:space="preserve">Karachi is a hub for agricultural trade but also faces challenges regarding food security and water scarcity. The book report includes a section on agronomy within urban peripheries. Biologists contribute to agricultural development by introducing drought-resistant crop varieties suited to the saline soils of the Sindh region. They also assist in hydroponic and vertical farming initiatives, which are gaining traction as sustainable alternatives for feeding Karachi’s growing population with limited water resources.</w:t>
      </w:r>
    </w:p>
    <w:bookmarkEnd w:id="23"/>
    <w:bookmarkStart w:id="24" w:name="X76f340c0033bedf1e86cb4f42c1a557baad34cc"/>
    <w:p>
      <w:pPr>
        <w:pStyle w:val="Heading2"/>
      </w:pPr>
      <w:r>
        <w:t xml:space="preserve">Challenges and Future Prospects for Biologists in Pakistan Karachi</w:t>
      </w:r>
    </w:p>
    <w:p>
      <w:pPr>
        <w:pStyle w:val="FirstParagraph"/>
      </w:pPr>
      <w:r>
        <w:t xml:space="preserve">The literature presents a sobering view of the challenges faced by biologists in</w:t>
      </w:r>
      <w:r>
        <w:t xml:space="preserve"> </w:t>
      </w:r>
      <w:r>
        <w:rPr>
          <w:bCs/>
          <w:b/>
        </w:rPr>
        <w:t xml:space="preserve">Pakistan Karachi</w:t>
      </w:r>
      <w:r>
        <w:t xml:space="preserve">. These include insufficient funding for research, lack of integration between scientific data and policy-making, and public apathy toward environmental conservation. However, there is a growing momentum. The rise of non-governmental organizations (NGOs) focused on climate change has created new avenues for biological expertise.</w:t>
      </w:r>
    </w:p>
    <w:p>
      <w:pPr>
        <w:pStyle w:val="BodyText"/>
      </w:pPr>
      <w:r>
        <w:t xml:space="preserve">The report suggests that the future lies in interdisciplinary approaches. A biologist in Karachi must collaborate with engineers, urban planners, sociologists, and policymakers. Educational institutions in Karachi are increasingly emphasizing fieldwork and community-based research to produce biologists who are not only academically proficient but also socially conscious.</w:t>
      </w:r>
    </w:p>
    <w:bookmarkEnd w:id="24"/>
    <w:bookmarkStart w:id="25" w:name="conclusion"/>
    <w:p>
      <w:pPr>
        <w:pStyle w:val="Heading2"/>
      </w:pPr>
      <w:r>
        <w:t xml:space="preserve">Conclusion</w:t>
      </w:r>
    </w:p>
    <w:p>
      <w:pPr>
        <w:pStyle w:val="FirstParagraph"/>
      </w:pPr>
      <w:r>
        <w:t xml:space="preserve">In conclusion, this book report affirms that the discipline of biology is indispensable to the future of</w:t>
      </w:r>
      <w:r>
        <w:t xml:space="preserve"> </w:t>
      </w:r>
      <w:r>
        <w:rPr>
          <w:bCs/>
          <w:b/>
        </w:rPr>
        <w:t xml:space="preserve">Pakistan Karachi</w:t>
      </w:r>
      <w:r>
        <w:t xml:space="preserve">. The city stands at a crossroads where ecological degradation threatens its livability. It is the role of the</w:t>
      </w:r>
      <w:r>
        <w:t xml:space="preserve"> </w:t>
      </w:r>
      <w:r>
        <w:rPr>
          <w:bCs/>
          <w:b/>
        </w:rPr>
        <w:t xml:space="preserve">Biologist</w:t>
      </w:r>
      <w:r>
        <w:t xml:space="preserve"> </w:t>
      </w:r>
      <w:r>
        <w:t xml:space="preserve">to provide the scientific evidence and practical solutions needed to navigate this crisis. From preserving mangroves on the coast to controlling diseases in crowded neighborhoods, biologists are the silent guardians of Karachi’s resilience.</w:t>
      </w:r>
    </w:p>
    <w:p>
      <w:pPr>
        <w:pStyle w:val="BodyText"/>
      </w:pPr>
      <w:r>
        <w:t xml:space="preserve">The review of these texts leaves one with a clear understanding: sustainability in Karachi is not a luxury but a necessity, and biology is the key to unlocking that future. By empowering local biological research and integrating scientific insights into urban planning,</w:t>
      </w:r>
      <w:r>
        <w:t xml:space="preserve"> </w:t>
      </w:r>
      <w:r>
        <w:rPr>
          <w:bCs/>
          <w:b/>
        </w:rPr>
        <w:t xml:space="preserve">Pakistan Karachi</w:t>
      </w:r>
      <w:r>
        <w:t xml:space="preserve"> </w:t>
      </w:r>
      <w:r>
        <w:t xml:space="preserve">can transform from an endangered megacity into a model of sustainable urban living in South Asia.</w:t>
      </w:r>
    </w:p>
    <w:p>
      <w:pPr>
        <w:pStyle w:val="BodyText"/>
      </w:pPr>
      <w:r>
        <w:rPr>
          <w:iCs/>
          <w:i/>
        </w:rPr>
        <w:t xml:space="preserve">This report serves as an advocacy document for increased investment in biological sciences within the region, urging stakeholders to recognize the value of ecological stewardship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Pakistan Karachi</dc:title>
  <dc:creator/>
  <dc:language>en</dc:language>
  <cp:keywords/>
  <dcterms:created xsi:type="dcterms:W3CDTF">2026-07-29T15:05:30Z</dcterms:created>
  <dcterms:modified xsi:type="dcterms:W3CDTF">2026-07-29T15:05:30Z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