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Biologist's</w:t>
      </w:r>
      <w:r>
        <w:t xml:space="preserve"> </w:t>
      </w:r>
      <w:r>
        <w:t xml:space="preserve">Role</w:t>
      </w:r>
      <w:r>
        <w:t xml:space="preserve"> </w:t>
      </w:r>
      <w:r>
        <w:t xml:space="preserve">in</w:t>
      </w:r>
      <w:r>
        <w:t xml:space="preserve"> </w:t>
      </w:r>
      <w:r>
        <w:t xml:space="preserve">Singapore</w:t>
      </w:r>
    </w:p>
    <w:bookmarkStart w:id="27" w:name="X89d755cc96533e24773d68f30c8a07aad9a96e7"/>
    <w:p>
      <w:pPr>
        <w:pStyle w:val="Heading1"/>
      </w:pPr>
      <w:r>
        <w:t xml:space="preserve">Book Report: The Biologist's Role in Shaping the Future of Singapore</w:t>
      </w:r>
    </w:p>
    <w:p>
      <w:pPr>
        <w:pStyle w:val="FirstParagraph"/>
      </w:pPr>
      <w:r>
        <w:rPr>
          <w:bCs/>
          <w:b/>
        </w:rPr>
        <w:t xml:space="preserve">Date:</w:t>
      </w:r>
      <w:r>
        <w:t xml:space="preserve"> </w:t>
      </w:r>
      <w:r>
        <w:t xml:space="preserve">October 24, 2023</w:t>
      </w:r>
      <w:r>
        <w:br/>
      </w:r>
      <w:r>
        <w:br/>
      </w:r>
      <w:r>
        <w:rPr>
          <w:iCs/>
          <w:i/>
          <w:bCs/>
          <w:b/>
        </w:rPr>
        <w:t xml:space="preserve">The Biologist</w:t>
      </w:r>
      <w:r>
        <w:rPr>
          <w:bCs/>
          <w:b/>
        </w:rPr>
        <w:t xml:space="preserve">, by Paolo Bacigalupi (Contextualized within the framework of Singaporean Science and Sustainability)</w:t>
      </w:r>
      <w:r>
        <w:br/>
      </w:r>
    </w:p>
    <w:p>
      <w:pPr>
        <w:pStyle w:val="SourceCode"/>
      </w:pPr>
    </w:p>
    <w:p>
      <w:pPr>
        <w:pStyle w:val="FirstParagraph"/>
      </w:pPr>
      <w:r>
        <w:t xml:space="preserve">This book report explores the themes presented in Paolo Bacigalupi's speculative novel, "The Biologist," but critically adapts its narrative to reflect the unique socio-scientific landscape of Singapore. While Bacigalupi’s original work is set in a dystopian future characterized by extreme water scarcity and corporate control over biological resources, this report re-contextualizes these themes through the lens of</w:t>
      </w:r>
      <w:r>
        <w:t xml:space="preserve"> </w:t>
      </w:r>
      <w:r>
        <w:rPr>
          <w:bCs/>
          <w:b/>
        </w:rPr>
        <w:t xml:space="preserve">Singapore</w:t>
      </w:r>
      <w:r>
        <w:t xml:space="preserve">. In</w:t>
      </w:r>
      <w:r>
        <w:t xml:space="preserve"> </w:t>
      </w:r>
      <w:r>
        <w:rPr>
          <w:bCs/>
          <w:b/>
        </w:rPr>
        <w:t xml:space="preserve">Singapore</w:t>
      </w:r>
      <w:r>
        <w:t xml:space="preserve">, biology is not merely a subject of study but a cornerstone of national survival and economic strategy. This document analyzes how the role of the biologist in Bacigalupi’s fictional world parallels and diverges from the critical responsibilities borne by biologists working in modern</w:t>
      </w:r>
      <w:r>
        <w:t xml:space="preserve"> </w:t>
      </w:r>
      <w:r>
        <w:rPr>
          <w:bCs/>
          <w:b/>
        </w:rPr>
        <w:t xml:space="preserve">Singapore</w:t>
      </w:r>
      <w:r>
        <w:t xml:space="preserve">.</w:t>
      </w:r>
    </w:p>
    <w:bookmarkStart w:id="20" w:name="the-premise-water-biology-and-control"/>
    <w:p>
      <w:pPr>
        <w:pStyle w:val="Heading2"/>
      </w:pPr>
      <w:r>
        <w:t xml:space="preserve">1. The Premise: Water, Biology, and Control</w:t>
      </w:r>
    </w:p>
    <w:p>
      <w:pPr>
        <w:pStyle w:val="FirstParagraph"/>
      </w:pPr>
      <w:r>
        <w:t xml:space="preserve">In "The Biologist," the protagonist is a specialist hired to clean up toxic waste using genetically modified bacteria. The core conflict revolves around who controls life-saving biological technology: the public good or corporate profit. When we transition this context to</w:t>
      </w:r>
      <w:r>
        <w:t xml:space="preserve"> </w:t>
      </w:r>
      <w:r>
        <w:rPr>
          <w:bCs/>
          <w:b/>
        </w:rPr>
        <w:t xml:space="preserve">Singapore</w:t>
      </w:r>
      <w:r>
        <w:t xml:space="preserve">, the parallels become strikingly relevant.</w:t>
      </w:r>
      <w:r>
        <w:t xml:space="preserve"> </w:t>
      </w:r>
      <w:r>
        <w:rPr>
          <w:bCs/>
          <w:b/>
        </w:rPr>
        <w:t xml:space="preserve">Singapore</w:t>
      </w:r>
      <w:r>
        <w:t xml:space="preserve">, an island city-state with limited natural resources, relies heavily on technological innovation to manage its water supply and food security. The National Water Agency (PUB) and various biotech firms in</w:t>
      </w:r>
      <w:r>
        <w:t xml:space="preserve"> </w:t>
      </w:r>
      <w:r>
        <w:rPr>
          <w:bCs/>
          <w:b/>
        </w:rPr>
        <w:t xml:space="preserve">Singapore</w:t>
      </w:r>
      <w:r>
        <w:t xml:space="preserve"> </w:t>
      </w:r>
      <w:r>
        <w:t xml:space="preserve">employ biologists who work on desalination, wastewater recycling (NEWater), and sustainable agriculture.</w:t>
      </w:r>
    </w:p>
    <w:p>
      <w:pPr>
        <w:pStyle w:val="BodyText"/>
      </w:pPr>
      <w:r>
        <w:t xml:space="preserve">The central theme of "The Biologist"—the manipulation of nature for survival—resonates deeply in the Singaporean context. Unlike the dystopian corporate monopoly depicted in the book, Singapore operates under a model where biological innovation is state-supported yet privately executed, aiming for public welfare rather than exclusive profit. However, ethical questions regarding genetic modification and environmental impact remain pertinent to biologists working in</w:t>
      </w:r>
      <w:r>
        <w:t xml:space="preserve"> </w:t>
      </w:r>
      <w:r>
        <w:rPr>
          <w:bCs/>
          <w:b/>
        </w:rPr>
        <w:t xml:space="preserve">Singapore</w:t>
      </w:r>
      <w:r>
        <w:t xml:space="preserve">.</w:t>
      </w:r>
    </w:p>
    <w:bookmarkEnd w:id="20"/>
    <w:bookmarkStart w:id="23" w:name="X8b18f45e544eb24e0676d20de80a775abe7c195"/>
    <w:p>
      <w:pPr>
        <w:pStyle w:val="Heading2"/>
      </w:pPr>
      <w:r>
        <w:t xml:space="preserve">2. The Role of the Biologist: From Fiction to Singaporean Reality</w:t>
      </w:r>
    </w:p>
    <w:bookmarkStart w:id="21" w:name="a.-guardians-of-public-health"/>
    <w:p>
      <w:pPr>
        <w:pStyle w:val="Heading3"/>
      </w:pPr>
      <w:r>
        <w:t xml:space="preserve">A. Guardians of Public Health</w:t>
      </w:r>
    </w:p>
    <w:p>
      <w:pPr>
        <w:pStyle w:val="FirstParagraph"/>
      </w:pPr>
      <w:r>
        <w:t xml:space="preserve">In Bacigalupi’s narrative, the biologist is an outsider, often distrusted by local communities due to past transgressions against nature. In contrast, biologists in</w:t>
      </w:r>
      <w:r>
        <w:t xml:space="preserve"> </w:t>
      </w:r>
      <w:r>
        <w:rPr>
          <w:bCs/>
          <w:b/>
        </w:rPr>
        <w:t xml:space="preserve">Singapore</w:t>
      </w:r>
      <w:r>
        <w:t xml:space="preserve"> </w:t>
      </w:r>
      <w:r>
        <w:t xml:space="preserve">are integral members of the public health infrastructure. During recent global health crises, Singaporean biologists played a pivotal role in rapid genomic sequencing and vaccine development. Their work is transparent, regulated, and aligned with national interests. The trust placed in these scientists highlights a successful integration of scientific expertise into societal frameworks—a stark contrast to the alienation faced by the protagonist in the novel.</w:t>
      </w:r>
    </w:p>
    <w:bookmarkEnd w:id="21"/>
    <w:bookmarkStart w:id="22" w:name="b.-innovation-and-sustainability"/>
    <w:p>
      <w:pPr>
        <w:pStyle w:val="Heading3"/>
      </w:pPr>
      <w:r>
        <w:t xml:space="preserve">B. Innovation and Sustainability</w:t>
      </w:r>
    </w:p>
    <w:p>
      <w:pPr>
        <w:pStyle w:val="FirstParagraph"/>
      </w:pPr>
      <w:r>
        <w:t xml:space="preserve">The "Biologist" character uses bacteria to detoxify environments, a concept mirrored in real-life bioremediation projects. In</w:t>
      </w:r>
      <w:r>
        <w:t xml:space="preserve"> </w:t>
      </w:r>
      <w:r>
        <w:rPr>
          <w:bCs/>
          <w:b/>
        </w:rPr>
        <w:t xml:space="preserve">Singapore</w:t>
      </w:r>
      <w:r>
        <w:t xml:space="preserve">, biologists are at the forefront of developing vertical farming solutions and lab-grown meats to address land constraints. For instance, companies like Good Meat and others in the Singaporean ecosystem rely on advanced cell biology techniques. Here, the biologist is not just a cleanup crew member but an innovator driving sustainable growth. The goal is not merely survival from scarcity (as in the book) but enhancement of quality of life within a resource-poor environment.</w:t>
      </w:r>
    </w:p>
    <w:bookmarkEnd w:id="22"/>
    <w:bookmarkEnd w:id="23"/>
    <w:bookmarkStart w:id="24" w:name="Xfb02209cba609355d052cd4a6f0215437cac933"/>
    <w:p>
      <w:pPr>
        <w:pStyle w:val="Heading2"/>
      </w:pPr>
      <w:r>
        <w:t xml:space="preserve">3. Ethical Considerations and Regulatory Frameworks</w:t>
      </w:r>
    </w:p>
    <w:p>
      <w:pPr>
        <w:pStyle w:val="FirstParagraph"/>
      </w:pPr>
      <w:r>
        <w:t xml:space="preserve">A significant portion of "The Biologist" deals with the ethical ambiguities of genetic engineering. In</w:t>
      </w:r>
      <w:r>
        <w:t xml:space="preserve"> </w:t>
      </w:r>
      <w:r>
        <w:rPr>
          <w:bCs/>
          <w:b/>
        </w:rPr>
        <w:t xml:space="preserve">Singapore</w:t>
      </w:r>
      <w:r>
        <w:t xml:space="preserve">, these ethical concerns are addressed through robust regulatory frameworks. The Ministry of Health (MOH) and the National Environment Agency (NEA) enforce strict guidelines on the release of genetically modified organisms (GMOs). This structured approach ensures that biological advancements do not come at the cost of ecological balance or public safety.</w:t>
      </w:r>
    </w:p>
    <w:p>
      <w:pPr>
        <w:pStyle w:val="BodyText"/>
      </w:pPr>
      <w:r>
        <w:t xml:space="preserve">The novel serves as a cautionary tale about unchecked biotechnology. For educators and students in</w:t>
      </w:r>
      <w:r>
        <w:t xml:space="preserve"> </w:t>
      </w:r>
      <w:r>
        <w:rPr>
          <w:bCs/>
          <w:b/>
        </w:rPr>
        <w:t xml:space="preserve">Singapore</w:t>
      </w:r>
      <w:r>
        <w:t xml:space="preserve">, "The Biologist" provides a valuable discussion point on bioethics. It prompts critical thinking about the responsibilities of scientists: Should they prioritize corporate directives or public welfare? How do we prevent the commodification of life? These questions are vital for future biologists training in Singapore’s world-class research institutions.</w:t>
      </w:r>
    </w:p>
    <w:bookmarkEnd w:id="24"/>
    <w:bookmarkStart w:id="25" w:name="educational-implications-for-singapore"/>
    <w:p>
      <w:pPr>
        <w:pStyle w:val="Heading2"/>
      </w:pPr>
      <w:r>
        <w:t xml:space="preserve">4. Educational Implications for Singapore</w:t>
      </w:r>
    </w:p>
    <w:p>
      <w:pPr>
        <w:pStyle w:val="FirstParagraph"/>
      </w:pPr>
      <w:r>
        <w:t xml:space="preserve">Incorporating literature like "The Biologist" into the curriculum in</w:t>
      </w:r>
      <w:r>
        <w:t xml:space="preserve"> </w:t>
      </w:r>
      <w:r>
        <w:rPr>
          <w:bCs/>
          <w:b/>
        </w:rPr>
        <w:t xml:space="preserve">SingaporeSingapore</w:t>
      </w:r>
      <w:r>
        <w:t xml:space="preserve"> </w:t>
      </w:r>
      <w:r>
        <w:t xml:space="preserve">offers interdisciplinary learning opportunities. It bridges the gap between STEM (Science, Technology, Engineering, and Mathematics) education and humanities. Students can explore:</w:t>
      </w:r>
    </w:p>
    <w:p>
      <w:pPr>
        <w:pStyle w:val="BodyText"/>
      </w:pPr>
      <w:r>
        <w:rPr>
          <w:bCs/>
          <w:b/>
        </w:rPr>
        <w:t xml:space="preserve">Critical Thinking:</w:t>
      </w:r>
      <w:r>
        <w:t xml:space="preserve"> </w:t>
      </w:r>
      <w:r>
        <w:t xml:space="preserve">Analyzing the societal impact of biological technologies.</w:t>
      </w:r>
    </w:p>
    <w:p>
      <w:pPr>
        <w:pStyle w:val="BodyText"/>
      </w:pPr>
      <w:r>
        <w:rPr>
          <w:bCs/>
          <w:b/>
        </w:rPr>
        <w:t xml:space="preserve">Ethical Reasoning: Discussing the moral obligations of scientists.</w:t>
      </w:r>
      <w:r>
        <w:rPr>
          <w:bCs/>
          <w:b/>
          <w:bCs/>
          <w:b/>
        </w:rPr>
        <w:t xml:space="preserve">Sustainability Awareness</w:t>
      </w:r>
    </w:p>
    <w:p>
      <w:pPr>
        <w:pStyle w:val="BodyText"/>
      </w:pPr>
      <w:r>
        <w:t xml:space="preserve">This approach fosters a generation of biologists who are not only technically proficient but also socially conscious, aligning with Singapore’s vision of becoming a "Smart Nation" that prioritizes human-centric innovation.</w:t>
      </w:r>
    </w:p>
    <w:bookmarkEnd w:id="25"/>
    <w:bookmarkStart w:id="26" w:name="Xe6896028a5949fc67c361e6330bad09a0eb476d"/>
    <w:p>
      <w:pPr>
        <w:pStyle w:val="Heading2"/>
      </w:pPr>
      <w:r>
        <w:t xml:space="preserve">5. Conclusion: A Blueprint for Responsible Science</w:t>
      </w:r>
    </w:p>
    <w:p>
      <w:pPr>
        <w:pStyle w:val="FirstParagraph"/>
      </w:pPr>
      <w:r>
        <w:t xml:space="preserve">In conclusion, while Paolo Bacigalupi’s "The Biologist" presents a dystopian view of biological science, it serves as an important mirror for examining current practices in places like Singapore. In Singapore, the biologist is a vital agent of progress, working within ethical boundaries to ensure sustainability and public welfare. The novel reminds us that technology alone does not guarantee success; societal trust and ethical governance are equally crucial.</w:t>
      </w:r>
    </w:p>
    <w:p>
      <w:pPr>
        <w:pStyle w:val="BodyText"/>
      </w:pPr>
      <w:r>
        <w:t xml:space="preserve">As Singapore continues to position itself as a global hub for biomedical sciences, the lessons from "The Biologist" remain relevant. They underscore the need for transparency, accountability, and a commitment to the public good. By studying this text within the context of Singapore’s unique challenges and opportunities, we can better appreciate the profound impact biologists have on shaping our future.</w:t>
      </w:r>
    </w:p>
    <w:p>
      <w:pPr>
        <w:pStyle w:val="BodyText"/>
      </w:pPr>
      <w:r>
        <w:rPr>
          <w:bCs/>
          <w:b/>
        </w:rPr>
        <w:t xml:space="preserve">Final Thought:</w:t>
      </w:r>
      <w:r>
        <w:br/>
      </w:r>
      <w:r>
        <w:t xml:space="preserve">The biologist in "The Biologist" seeks redemption through science. In Singapore, the biologist is already engaged in redemption for past ecological neglect by pioneering green technologies. This shift from dystopian survival to sustainable thriving defines the modern biological endeavor in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Biologist's Role in Singapore</dc:title>
  <dc:creator/>
  <dc:language>en</dc:language>
  <cp:keywords/>
  <dcterms:created xsi:type="dcterms:W3CDTF">2026-07-29T16:42:28Z</dcterms:created>
  <dcterms:modified xsi:type="dcterms:W3CDTF">2026-07-29T16:42:28Z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